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E5" w:rsidRDefault="00A87EE5" w:rsidP="008D6C0C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8D6C0C" w:rsidRDefault="008D6C0C" w:rsidP="008D6C0C">
      <w:pPr>
        <w:rPr>
          <w:rFonts w:ascii="Times New Roman" w:hAnsi="Times New Roman" w:cs="Times New Roman"/>
          <w:sz w:val="24"/>
          <w:lang w:val="en-US"/>
        </w:rPr>
      </w:pPr>
    </w:p>
    <w:p w:rsidR="00610CAE" w:rsidRPr="00610CAE" w:rsidRDefault="00610CAE" w:rsidP="00610CAE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                                                  </w:t>
      </w:r>
      <w:r w:rsidRPr="00610CAE">
        <w:rPr>
          <w:rFonts w:ascii="Times New Roman" w:eastAsia="Times New Roman" w:hAnsi="Times New Roman" w:cs="Times New Roman"/>
          <w:bCs/>
          <w:color w:val="333333"/>
          <w:lang w:eastAsia="ru-RU"/>
        </w:rPr>
        <w:t>Утверждено:</w:t>
      </w:r>
    </w:p>
    <w:p w:rsidR="00610CAE" w:rsidRPr="00610CAE" w:rsidRDefault="00610CAE" w:rsidP="00610CAE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610CAE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Заведующий МАДОУ №39</w:t>
      </w:r>
    </w:p>
    <w:p w:rsidR="00610CAE" w:rsidRDefault="00610CAE" w:rsidP="00610CAE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610CAE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610CAE">
        <w:rPr>
          <w:rFonts w:ascii="Times New Roman" w:eastAsia="Calibri" w:hAnsi="Times New Roman" w:cs="Times New Roman"/>
          <w:lang w:eastAsia="ru-RU"/>
        </w:rPr>
        <w:t xml:space="preserve"> Сорокина С.В._____________</w:t>
      </w:r>
    </w:p>
    <w:p w:rsidR="00610CAE" w:rsidRPr="00610CAE" w:rsidRDefault="00610CAE" w:rsidP="00610CAE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от  ___________________ 2017г.</w:t>
      </w: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P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0CAE">
        <w:rPr>
          <w:rFonts w:ascii="Times New Roman" w:hAnsi="Times New Roman" w:cs="Times New Roman"/>
          <w:sz w:val="28"/>
          <w:szCs w:val="28"/>
        </w:rPr>
        <w:t>ПЛАН</w:t>
      </w:r>
    </w:p>
    <w:p w:rsidR="00610CAE" w:rsidRP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0CAE">
        <w:rPr>
          <w:rFonts w:ascii="Times New Roman" w:hAnsi="Times New Roman" w:cs="Times New Roman"/>
          <w:sz w:val="28"/>
          <w:szCs w:val="28"/>
        </w:rPr>
        <w:t>мероприятий по улучшению качества работы МАДОУ № 39</w:t>
      </w: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результатам интегрального рейтинга дошкольных образовательных организаций Свердловской области)</w:t>
      </w: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610CAE">
      <w:pPr>
        <w:ind w:firstLine="708"/>
        <w:contextualSpacing/>
        <w:jc w:val="center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610CAE" w:rsidRDefault="00610CAE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:rsidR="003F624C" w:rsidRDefault="003F624C" w:rsidP="003F624C">
      <w:pPr>
        <w:ind w:firstLine="708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F624C">
        <w:rPr>
          <w:rFonts w:ascii="Times New Roman" w:hAnsi="Times New Roman" w:cs="Times New Roman"/>
          <w:sz w:val="24"/>
        </w:rPr>
        <w:t xml:space="preserve">В апреле-сентябре 2016 года специалистами ГАОУ ДПО </w:t>
      </w:r>
      <w:proofErr w:type="gramStart"/>
      <w:r w:rsidRPr="003F624C">
        <w:rPr>
          <w:rFonts w:ascii="Times New Roman" w:hAnsi="Times New Roman" w:cs="Times New Roman"/>
          <w:sz w:val="24"/>
        </w:rPr>
        <w:t>СО</w:t>
      </w:r>
      <w:proofErr w:type="gramEnd"/>
      <w:r w:rsidRPr="003F624C">
        <w:rPr>
          <w:rFonts w:ascii="Times New Roman" w:hAnsi="Times New Roman" w:cs="Times New Roman"/>
          <w:sz w:val="24"/>
        </w:rPr>
        <w:t xml:space="preserve"> «Институт развития образования» была проведена работа по формированию</w:t>
      </w:r>
      <w:r w:rsidRPr="003F624C">
        <w:rPr>
          <w:rFonts w:ascii="Times New Roman" w:hAnsi="Times New Roman" w:cs="Times New Roman"/>
          <w:sz w:val="24"/>
          <w:shd w:val="clear" w:color="auto" w:fill="FFFFFF"/>
        </w:rPr>
        <w:t xml:space="preserve"> интегрального рейтинга дошкольных образовательных организаций Свердловской области.</w:t>
      </w:r>
    </w:p>
    <w:p w:rsidR="00B55BCD" w:rsidRPr="00B55BCD" w:rsidRDefault="00B55BCD" w:rsidP="00B55BCD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B55BCD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Для формирования интегрального рейтинга использовался значительный перечень источников информации, в их числе: </w:t>
      </w:r>
    </w:p>
    <w:p w:rsidR="00B55BCD" w:rsidRPr="00B55BCD" w:rsidRDefault="00B55BCD" w:rsidP="00B55BC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B55BCD">
        <w:rPr>
          <w:rFonts w:ascii="Times New Roman" w:hAnsi="Times New Roman" w:cs="Times New Roman"/>
          <w:bCs/>
          <w:sz w:val="24"/>
          <w:shd w:val="clear" w:color="auto" w:fill="FFFFFF"/>
        </w:rPr>
        <w:t>формы федерального статистического наблюдения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за 2015 год;</w:t>
      </w:r>
    </w:p>
    <w:p w:rsidR="00B55BCD" w:rsidRPr="00B55BCD" w:rsidRDefault="00B55BCD" w:rsidP="00B55BC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B55BCD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официальные сайты дошкольных образовательных организаций; </w:t>
      </w:r>
    </w:p>
    <w:p w:rsidR="00B55BCD" w:rsidRPr="00B55BCD" w:rsidRDefault="00B55BCD" w:rsidP="00B55BC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B55BCD">
        <w:rPr>
          <w:rFonts w:ascii="Times New Roman" w:hAnsi="Times New Roman" w:cs="Times New Roman"/>
          <w:bCs/>
          <w:sz w:val="24"/>
          <w:shd w:val="clear" w:color="auto" w:fill="FFFFFF"/>
        </w:rPr>
        <w:t>«Информационная карта дошкольной образовательной организации», посредством которой в дошкольных образовательных организациях запрашивалась информация за 2015-1016 учебный год;</w:t>
      </w:r>
    </w:p>
    <w:p w:rsidR="00B55BCD" w:rsidRPr="004243E0" w:rsidRDefault="00B55BCD" w:rsidP="004243E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B55BCD">
        <w:rPr>
          <w:rFonts w:ascii="Times New Roman" w:hAnsi="Times New Roman" w:cs="Times New Roman"/>
          <w:bCs/>
          <w:sz w:val="24"/>
          <w:shd w:val="clear" w:color="auto" w:fill="FFFFFF"/>
        </w:rPr>
        <w:t>результаты анкетирования родителей обучающихся дошкольных образовательных организаций.</w:t>
      </w:r>
    </w:p>
    <w:p w:rsidR="004243E0" w:rsidRDefault="004243E0" w:rsidP="004243E0">
      <w:pPr>
        <w:rPr>
          <w:rFonts w:ascii="Times New Roman" w:hAnsi="Times New Roman" w:cs="Times New Roman"/>
          <w:b/>
          <w:sz w:val="24"/>
        </w:rPr>
      </w:pPr>
      <w:r w:rsidRPr="004243E0">
        <w:rPr>
          <w:rFonts w:ascii="Times New Roman" w:hAnsi="Times New Roman" w:cs="Times New Roman"/>
          <w:sz w:val="24"/>
        </w:rPr>
        <w:t xml:space="preserve">В процедуре формирования интегрального рейтинга приняли участие </w:t>
      </w:r>
    </w:p>
    <w:p w:rsidR="004243E0" w:rsidRPr="004243E0" w:rsidRDefault="004243E0" w:rsidP="004243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3E0">
        <w:rPr>
          <w:rFonts w:ascii="Times New Roman" w:hAnsi="Times New Roman" w:cs="Times New Roman"/>
          <w:b/>
          <w:sz w:val="24"/>
        </w:rPr>
        <w:t>1188 дошкольных образовательных организаций Свердловской области</w:t>
      </w:r>
      <w:r w:rsidRPr="004243E0">
        <w:rPr>
          <w:rFonts w:ascii="Times New Roman" w:hAnsi="Times New Roman" w:cs="Times New Roman"/>
          <w:sz w:val="24"/>
        </w:rPr>
        <w:t>, в том числе:</w:t>
      </w:r>
    </w:p>
    <w:p w:rsidR="004243E0" w:rsidRPr="004243E0" w:rsidRDefault="004243E0" w:rsidP="004243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3E0">
        <w:rPr>
          <w:rFonts w:ascii="Times New Roman" w:hAnsi="Times New Roman" w:cs="Times New Roman"/>
          <w:sz w:val="24"/>
        </w:rPr>
        <w:t>884 – ДОО, расположенные в городской местности;</w:t>
      </w:r>
    </w:p>
    <w:p w:rsidR="004243E0" w:rsidRPr="004243E0" w:rsidRDefault="004243E0" w:rsidP="004243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3E0">
        <w:rPr>
          <w:rFonts w:ascii="Times New Roman" w:hAnsi="Times New Roman" w:cs="Times New Roman"/>
          <w:sz w:val="24"/>
        </w:rPr>
        <w:t>304 – ДОО, расположенные в сельской местности;</w:t>
      </w:r>
    </w:p>
    <w:p w:rsidR="004243E0" w:rsidRPr="004243E0" w:rsidRDefault="004243E0" w:rsidP="004243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3E0">
        <w:rPr>
          <w:rFonts w:ascii="Times New Roman" w:hAnsi="Times New Roman" w:cs="Times New Roman"/>
          <w:sz w:val="24"/>
        </w:rPr>
        <w:t>13 – детские сады, являющиеся структурными подразделениями общеобразовательных организаций (средних общеобразовательных школ, основных общеобразовательных школ).</w:t>
      </w:r>
    </w:p>
    <w:p w:rsidR="003F624C" w:rsidRDefault="004243E0" w:rsidP="003F624C">
      <w:pPr>
        <w:rPr>
          <w:rFonts w:ascii="Times New Roman" w:hAnsi="Times New Roman" w:cs="Times New Roman"/>
          <w:sz w:val="24"/>
        </w:rPr>
      </w:pPr>
      <w:r w:rsidRPr="004243E0">
        <w:rPr>
          <w:rFonts w:ascii="Times New Roman" w:hAnsi="Times New Roman" w:cs="Times New Roman"/>
          <w:sz w:val="24"/>
        </w:rPr>
        <w:t xml:space="preserve">Численность родителей обучающихся ДОО, принявших участие в анкетировании, составила </w:t>
      </w:r>
      <w:r w:rsidRPr="004243E0">
        <w:rPr>
          <w:rFonts w:ascii="Times New Roman" w:hAnsi="Times New Roman" w:cs="Times New Roman"/>
          <w:b/>
          <w:sz w:val="24"/>
        </w:rPr>
        <w:t>64302</w:t>
      </w:r>
      <w:r w:rsidRPr="004243E0">
        <w:rPr>
          <w:rFonts w:ascii="Times New Roman" w:hAnsi="Times New Roman" w:cs="Times New Roman"/>
          <w:sz w:val="24"/>
        </w:rPr>
        <w:t xml:space="preserve"> человека.</w:t>
      </w:r>
    </w:p>
    <w:p w:rsidR="004243E0" w:rsidRPr="00860E5C" w:rsidRDefault="004243E0" w:rsidP="004243E0">
      <w:pPr>
        <w:pStyle w:val="1"/>
        <w:spacing w:before="0"/>
        <w:ind w:firstLin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463006015"/>
      <w:bookmarkStart w:id="2" w:name="_Toc463005933"/>
      <w:bookmarkStart w:id="3" w:name="_Toc424501022"/>
      <w:r w:rsidRPr="00860E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 результатам Сводной таблицы  интегрального рейтинга дошкольных образовательных организаций Свердловской </w:t>
      </w:r>
      <w:proofErr w:type="spellStart"/>
      <w:r w:rsidRPr="00860E5C">
        <w:rPr>
          <w:rFonts w:ascii="Times New Roman" w:hAnsi="Times New Roman" w:cs="Times New Roman"/>
          <w:b w:val="0"/>
          <w:color w:val="auto"/>
          <w:sz w:val="24"/>
          <w:szCs w:val="24"/>
        </w:rPr>
        <w:t>области</w:t>
      </w:r>
      <w:bookmarkEnd w:id="1"/>
      <w:bookmarkEnd w:id="2"/>
      <w:bookmarkEnd w:id="3"/>
      <w:r w:rsidRPr="00860E5C">
        <w:rPr>
          <w:rFonts w:ascii="Times New Roman" w:hAnsi="Times New Roman" w:cs="Times New Roman"/>
          <w:color w:val="auto"/>
          <w:sz w:val="24"/>
          <w:szCs w:val="24"/>
        </w:rPr>
        <w:t>из</w:t>
      </w:r>
      <w:proofErr w:type="spellEnd"/>
      <w:r w:rsidRPr="00860E5C">
        <w:rPr>
          <w:rFonts w:ascii="Times New Roman" w:hAnsi="Times New Roman" w:cs="Times New Roman"/>
          <w:color w:val="auto"/>
          <w:sz w:val="24"/>
          <w:szCs w:val="24"/>
        </w:rPr>
        <w:t xml:space="preserve"> 1188 дошкольных</w:t>
      </w:r>
      <w:r w:rsidR="00CC23E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учреждений.</w:t>
      </w:r>
    </w:p>
    <w:p w:rsidR="004243E0" w:rsidRPr="00692336" w:rsidRDefault="004243E0" w:rsidP="003F624C">
      <w:pPr>
        <w:rPr>
          <w:rFonts w:ascii="Times New Roman" w:hAnsi="Times New Roman" w:cs="Times New Roman"/>
          <w:sz w:val="6"/>
        </w:rPr>
      </w:pPr>
    </w:p>
    <w:tbl>
      <w:tblPr>
        <w:tblW w:w="5074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63"/>
        <w:gridCol w:w="1359"/>
        <w:gridCol w:w="884"/>
        <w:gridCol w:w="1560"/>
        <w:gridCol w:w="1577"/>
        <w:gridCol w:w="1577"/>
        <w:gridCol w:w="1581"/>
        <w:gridCol w:w="1571"/>
      </w:tblGrid>
      <w:tr w:rsidR="00A4333A" w:rsidRPr="00860E5C" w:rsidTr="00A4333A">
        <w:trPr>
          <w:trHeight w:val="4165"/>
          <w:tblHeader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4333A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>Образовательная организация</w:t>
            </w:r>
          </w:p>
          <w:p w:rsidR="00686E2D" w:rsidRDefault="00686E2D" w:rsidP="00860E5C">
            <w:pPr>
              <w:rPr>
                <w:rFonts w:ascii="Times New Roman" w:hAnsi="Times New Roman" w:cs="Times New Roman"/>
              </w:rPr>
            </w:pPr>
          </w:p>
          <w:p w:rsidR="00686E2D" w:rsidRDefault="00686E2D" w:rsidP="00860E5C">
            <w:pPr>
              <w:rPr>
                <w:rFonts w:ascii="Times New Roman" w:hAnsi="Times New Roman" w:cs="Times New Roman"/>
              </w:rPr>
            </w:pPr>
          </w:p>
          <w:p w:rsidR="00686E2D" w:rsidRDefault="00686E2D" w:rsidP="00860E5C">
            <w:pPr>
              <w:rPr>
                <w:rFonts w:ascii="Times New Roman" w:hAnsi="Times New Roman" w:cs="Times New Roman"/>
              </w:rPr>
            </w:pPr>
          </w:p>
          <w:p w:rsidR="00686E2D" w:rsidRDefault="00686E2D" w:rsidP="00860E5C">
            <w:pPr>
              <w:rPr>
                <w:rFonts w:ascii="Times New Roman" w:hAnsi="Times New Roman" w:cs="Times New Roman"/>
              </w:rPr>
            </w:pPr>
          </w:p>
          <w:p w:rsidR="00686E2D" w:rsidRDefault="00686E2D" w:rsidP="00860E5C">
            <w:pPr>
              <w:rPr>
                <w:rFonts w:ascii="Times New Roman" w:hAnsi="Times New Roman" w:cs="Times New Roman"/>
              </w:rPr>
            </w:pPr>
          </w:p>
          <w:p w:rsidR="00686E2D" w:rsidRDefault="00686E2D" w:rsidP="00860E5C">
            <w:pPr>
              <w:rPr>
                <w:rFonts w:ascii="Times New Roman" w:hAnsi="Times New Roman" w:cs="Times New Roman"/>
              </w:rPr>
            </w:pPr>
          </w:p>
          <w:p w:rsidR="00686E2D" w:rsidRDefault="00686E2D" w:rsidP="00860E5C">
            <w:pPr>
              <w:rPr>
                <w:rFonts w:ascii="Times New Roman" w:hAnsi="Times New Roman" w:cs="Times New Roman"/>
              </w:rPr>
            </w:pPr>
          </w:p>
          <w:p w:rsidR="00686E2D" w:rsidRDefault="00686E2D" w:rsidP="00860E5C">
            <w:pPr>
              <w:rPr>
                <w:rFonts w:ascii="Times New Roman" w:hAnsi="Times New Roman" w:cs="Times New Roman"/>
              </w:rPr>
            </w:pPr>
          </w:p>
          <w:p w:rsidR="00686E2D" w:rsidRPr="00860E5C" w:rsidRDefault="00686E2D" w:rsidP="00860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>Муниципальное образование</w:t>
            </w:r>
          </w:p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>Частный рейтинг 1.</w:t>
            </w:r>
          </w:p>
          <w:p w:rsidR="00A4333A" w:rsidRPr="00860E5C" w:rsidRDefault="00A4333A" w:rsidP="00860E5C">
            <w:pPr>
              <w:rPr>
                <w:rFonts w:ascii="Times New Roman" w:hAnsi="Times New Roman" w:cs="Times New Roman"/>
                <w:bCs/>
              </w:rPr>
            </w:pPr>
            <w:r w:rsidRPr="00860E5C">
              <w:rPr>
                <w:rFonts w:ascii="Times New Roman" w:hAnsi="Times New Roman" w:cs="Times New Roman"/>
              </w:rPr>
              <w:t xml:space="preserve"> «</w:t>
            </w:r>
            <w:r w:rsidRPr="00860E5C">
              <w:rPr>
                <w:rFonts w:ascii="Times New Roman" w:hAnsi="Times New Roman" w:cs="Times New Roman"/>
                <w:bCs/>
              </w:rPr>
              <w:t>Открытость и доступность информации о дошкольных образовательных организациях»</w:t>
            </w:r>
          </w:p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</w:p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 xml:space="preserve">Частный рейтинг 2. </w:t>
            </w:r>
          </w:p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>«Комфортность условий, в которых осуществляется образовательная деятельность</w:t>
            </w:r>
            <w:r w:rsidRPr="00860E5C">
              <w:rPr>
                <w:rFonts w:ascii="Times New Roman" w:hAnsi="Times New Roman" w:cs="Times New Roman"/>
                <w:bCs/>
              </w:rPr>
              <w:t>»</w:t>
            </w:r>
          </w:p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>Частный рейтинг 3. «</w:t>
            </w:r>
            <w:r w:rsidRPr="00860E5C">
              <w:rPr>
                <w:rFonts w:ascii="Times New Roman" w:hAnsi="Times New Roman" w:cs="Times New Roman"/>
                <w:bCs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Pr="00860E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>Частный рейтинг 4.</w:t>
            </w:r>
          </w:p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 xml:space="preserve"> «</w:t>
            </w:r>
            <w:r w:rsidRPr="00860E5C">
              <w:rPr>
                <w:rFonts w:ascii="Times New Roman" w:hAnsi="Times New Roman" w:cs="Times New Roman"/>
                <w:bCs/>
              </w:rPr>
              <w:t>Кадровые условия реализации образовательной программы дошкольного образования</w:t>
            </w:r>
            <w:r w:rsidRPr="00860E5C">
              <w:rPr>
                <w:rFonts w:ascii="Times New Roman" w:hAnsi="Times New Roman" w:cs="Times New Roman"/>
              </w:rPr>
              <w:t>»</w:t>
            </w:r>
          </w:p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4333A" w:rsidRPr="00860E5C" w:rsidRDefault="00A4333A" w:rsidP="00860E5C">
            <w:pPr>
              <w:rPr>
                <w:rFonts w:ascii="Times New Roman" w:hAnsi="Times New Roman" w:cs="Times New Roman"/>
              </w:rPr>
            </w:pPr>
            <w:r w:rsidRPr="00860E5C">
              <w:rPr>
                <w:rFonts w:ascii="Times New Roman" w:hAnsi="Times New Roman" w:cs="Times New Roman"/>
              </w:rPr>
              <w:t>Интегральный рейтинг</w:t>
            </w:r>
          </w:p>
        </w:tc>
      </w:tr>
      <w:tr w:rsidR="00CC23E6" w:rsidRPr="00860E5C" w:rsidTr="00686E2D">
        <w:trPr>
          <w:trHeight w:val="1110"/>
          <w:tblHeader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C23E6" w:rsidRPr="00860E5C" w:rsidRDefault="00CC23E6" w:rsidP="008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23E6" w:rsidRPr="00860E5C" w:rsidRDefault="00CC23E6" w:rsidP="008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C23E6" w:rsidRPr="00860E5C" w:rsidRDefault="00CC23E6" w:rsidP="00860E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23E6" w:rsidRDefault="00CC23E6" w:rsidP="00CC23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  <w:p w:rsidR="00CC23E6" w:rsidRPr="00CC23E6" w:rsidRDefault="00CC23E6" w:rsidP="00CC23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C23E6">
              <w:rPr>
                <w:rFonts w:ascii="Times New Roman" w:hAnsi="Times New Roman" w:cs="Times New Roman"/>
                <w:b/>
              </w:rPr>
              <w:t>0,78466751</w:t>
            </w:r>
          </w:p>
          <w:p w:rsidR="00CC23E6" w:rsidRDefault="00CC23E6" w:rsidP="00CC23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CC23E6" w:rsidRPr="00CC23E6" w:rsidRDefault="00CC23E6" w:rsidP="00CC23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C23E6">
              <w:rPr>
                <w:rFonts w:ascii="Times New Roman" w:hAnsi="Times New Roman" w:cs="Times New Roman"/>
                <w:b/>
              </w:rPr>
              <w:t>1049</w:t>
            </w:r>
          </w:p>
          <w:p w:rsidR="00CC23E6" w:rsidRPr="00860E5C" w:rsidRDefault="00CC23E6" w:rsidP="008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23E6" w:rsidRDefault="00CC23E6" w:rsidP="00CC23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  <w:p w:rsidR="00CC23E6" w:rsidRPr="00CC23E6" w:rsidRDefault="00CC23E6" w:rsidP="00CC23E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0,44066739</w:t>
            </w:r>
          </w:p>
          <w:p w:rsidR="00CC23E6" w:rsidRDefault="00CC23E6" w:rsidP="00CC23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CC23E6" w:rsidRPr="00CC23E6" w:rsidRDefault="00CC23E6" w:rsidP="00CC23E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584</w:t>
            </w:r>
          </w:p>
          <w:p w:rsidR="00CC23E6" w:rsidRPr="00860E5C" w:rsidRDefault="00CC23E6" w:rsidP="008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23E6" w:rsidRDefault="00CC23E6" w:rsidP="00203D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  <w:p w:rsidR="00CC23E6" w:rsidRPr="00CC23E6" w:rsidRDefault="00CC23E6" w:rsidP="00203D9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0,69531917</w:t>
            </w:r>
          </w:p>
          <w:p w:rsidR="00CC23E6" w:rsidRDefault="00CC23E6" w:rsidP="00203D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CC23E6" w:rsidRPr="00CC23E6" w:rsidRDefault="00CC23E6" w:rsidP="00203D9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1075</w:t>
            </w:r>
          </w:p>
          <w:p w:rsidR="00CC23E6" w:rsidRPr="00860E5C" w:rsidRDefault="00CC23E6" w:rsidP="0020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23E6" w:rsidRDefault="00CC23E6" w:rsidP="00203D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  <w:p w:rsidR="00CC23E6" w:rsidRPr="00CC23E6" w:rsidRDefault="00CC23E6" w:rsidP="00203D9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0,62481668</w:t>
            </w:r>
          </w:p>
          <w:p w:rsidR="00CC23E6" w:rsidRDefault="00CC23E6" w:rsidP="00203D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CC23E6" w:rsidRPr="00CC23E6" w:rsidRDefault="00CC23E6" w:rsidP="00203D9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1101</w:t>
            </w:r>
          </w:p>
          <w:p w:rsidR="00CC23E6" w:rsidRPr="00860E5C" w:rsidRDefault="00CC23E6" w:rsidP="00203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23E6" w:rsidRDefault="00CC23E6" w:rsidP="00CC23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  <w:p w:rsidR="00CC23E6" w:rsidRPr="00CC23E6" w:rsidRDefault="00CC23E6" w:rsidP="00CC23E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>
              <w:rPr>
                <w:rFonts w:ascii="Times New Roman" w:hAnsi="Times New Roman" w:cs="Times New Roman"/>
                <w:b/>
              </w:rPr>
              <w:t>63636769</w:t>
            </w:r>
          </w:p>
          <w:p w:rsidR="00CC23E6" w:rsidRDefault="00CC23E6" w:rsidP="00CC23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CC23E6" w:rsidRPr="00CC23E6" w:rsidRDefault="00CC23E6" w:rsidP="00CC23E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1068</w:t>
            </w:r>
          </w:p>
          <w:p w:rsidR="00CC23E6" w:rsidRPr="00860E5C" w:rsidRDefault="00CC23E6" w:rsidP="00860E5C">
            <w:pPr>
              <w:rPr>
                <w:rFonts w:ascii="Times New Roman" w:hAnsi="Times New Roman" w:cs="Times New Roman"/>
              </w:rPr>
            </w:pPr>
          </w:p>
        </w:tc>
      </w:tr>
    </w:tbl>
    <w:p w:rsidR="00860E5C" w:rsidRDefault="00860E5C" w:rsidP="003F624C">
      <w:pPr>
        <w:rPr>
          <w:rFonts w:ascii="Times New Roman" w:hAnsi="Times New Roman" w:cs="Times New Roman"/>
          <w:sz w:val="24"/>
        </w:rPr>
      </w:pPr>
    </w:p>
    <w:p w:rsidR="00CC23E6" w:rsidRDefault="00CC23E6" w:rsidP="003F624C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3E6" w:rsidRDefault="00CC23E6" w:rsidP="003F624C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976B4" w:rsidRPr="00DB1BF8" w:rsidRDefault="004976B4" w:rsidP="003F624C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B1BF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На основании проанализированных данных разработан план мероприятий для достижения</w:t>
      </w:r>
      <w:r w:rsidR="00DB1BF8" w:rsidRPr="00DB1BF8">
        <w:rPr>
          <w:rFonts w:ascii="Times New Roman" w:eastAsia="Times New Roman" w:hAnsi="Times New Roman" w:cs="Times New Roman"/>
          <w:sz w:val="24"/>
          <w:szCs w:val="28"/>
          <w:lang w:eastAsia="ru-RU"/>
        </w:rPr>
        <w:t>более высоких показателей:</w:t>
      </w:r>
    </w:p>
    <w:p w:rsidR="00DB1BF8" w:rsidRPr="00DB1BF8" w:rsidRDefault="00DB1BF8" w:rsidP="003F624C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B1BF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1. </w:t>
      </w:r>
      <w:r w:rsidRPr="00DB1BF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Открытость и доступность информации о дошкольн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ой</w:t>
      </w:r>
      <w:r w:rsidRPr="00DB1BF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ой</w:t>
      </w:r>
      <w:r w:rsidRPr="00DB1BF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</w:t>
      </w:r>
      <w:r w:rsidRPr="00DB1BF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DB1BF8" w:rsidRDefault="00DB1BF8" w:rsidP="00CC23E6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наличие доступа к сведениям о ходе рассмотрения обращений граждан, поступивших в организацию от получателей образовательных услуг</w:t>
      </w:r>
      <w:r w:rsidR="00CC23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– постоянно</w:t>
      </w:r>
    </w:p>
    <w:p w:rsidR="00CC23E6" w:rsidRDefault="00CC23E6" w:rsidP="00CC23E6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-обновление и пополнение на сайте ДОУ информации о педагогических работников – по мере необходимости</w:t>
      </w:r>
    </w:p>
    <w:p w:rsidR="00CC23E6" w:rsidRPr="00CC23E6" w:rsidRDefault="00CC23E6" w:rsidP="00CC23E6">
      <w:pPr>
        <w:spacing w:after="0"/>
        <w:rPr>
          <w:rFonts w:ascii="Times New Roman" w:hAnsi="Times New Roman" w:cs="Times New Roman"/>
        </w:rPr>
      </w:pPr>
      <w:r w:rsidRPr="00CC23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- </w:t>
      </w:r>
      <w:r w:rsidRPr="00CC23E6">
        <w:rPr>
          <w:rFonts w:ascii="Times New Roman" w:hAnsi="Times New Roman" w:cs="Times New Roman"/>
        </w:rPr>
        <w:t>доступность взаимодействия с получателями образовательных услуг по телефону, по электронной почте, с помощью электронных сервисов</w:t>
      </w:r>
      <w:r w:rsidRPr="00CC23E6">
        <w:rPr>
          <w:rFonts w:ascii="Times New Roman" w:hAnsi="Times New Roman" w:cs="Times New Roman"/>
        </w:rPr>
        <w:t>,</w:t>
      </w:r>
    </w:p>
    <w:p w:rsidR="00CC23E6" w:rsidRPr="00CC23E6" w:rsidRDefault="00CC23E6" w:rsidP="00CC23E6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C23E6">
        <w:rPr>
          <w:rFonts w:ascii="Times New Roman" w:hAnsi="Times New Roman" w:cs="Times New Roman"/>
        </w:rPr>
        <w:t xml:space="preserve">- </w:t>
      </w:r>
      <w:r w:rsidRPr="00CC23E6">
        <w:rPr>
          <w:rFonts w:ascii="Times New Roman" w:hAnsi="Times New Roman" w:cs="Times New Roman"/>
          <w:bCs/>
        </w:rPr>
        <w:t>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информационно-теле-коммуникационной сети «Интернет»</w:t>
      </w:r>
      <w:r w:rsidRPr="00CC23E6">
        <w:rPr>
          <w:rFonts w:ascii="Times New Roman" w:hAnsi="Times New Roman" w:cs="Times New Roman"/>
          <w:bCs/>
        </w:rPr>
        <w:t xml:space="preserve"> - постоянно</w:t>
      </w:r>
    </w:p>
    <w:p w:rsidR="00506375" w:rsidRDefault="00506375" w:rsidP="003F624C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2. </w:t>
      </w:r>
      <w:r w:rsidRPr="0050637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Комфортность условий, в которых осуществляется образовательная деятельность</w:t>
      </w:r>
    </w:p>
    <w:p w:rsidR="00506375" w:rsidRDefault="00506375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- </w:t>
      </w:r>
      <w:r w:rsidRPr="0050637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приобретение компьютеров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</w:t>
      </w:r>
      <w:r w:rsidR="000141C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для использования в работе с детьми – 2018г.;</w:t>
      </w:r>
    </w:p>
    <w:p w:rsidR="00506375" w:rsidRDefault="00506375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организация летних оздоровительных мероприятий для воспитанников МАДОУ – с 2017г.;</w:t>
      </w:r>
    </w:p>
    <w:p w:rsidR="007975E8" w:rsidRDefault="00506375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получение лицензии на осуществление дополнительного образования «Дополнительное образование</w:t>
      </w:r>
      <w:r w:rsidR="007975E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детей и взрослых» </w:t>
      </w:r>
      <w:r w:rsidR="000141C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- </w:t>
      </w:r>
      <w:r w:rsidR="007975E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2017г.;</w:t>
      </w:r>
    </w:p>
    <w:p w:rsidR="007975E8" w:rsidRDefault="007975E8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создание условий для возможности участия максимального количества воспитанников в конкурсах различного уровня</w:t>
      </w:r>
      <w:r w:rsidR="00293B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gramStart"/>
      <w:r w:rsidR="00293B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 </w:t>
      </w:r>
      <w:proofErr w:type="gramEnd"/>
      <w:r w:rsidR="00293B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повышение уровня работы с одаренными детьми) - постоянно.</w:t>
      </w:r>
    </w:p>
    <w:p w:rsidR="000141CA" w:rsidRDefault="000141CA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совершенствование материально-технической базы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,</w:t>
      </w:r>
      <w:proofErr w:type="gramEnd"/>
    </w:p>
    <w:p w:rsidR="000141CA" w:rsidRDefault="000141CA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качеством питания – постоянно,</w:t>
      </w:r>
    </w:p>
    <w:p w:rsidR="000141CA" w:rsidRDefault="000141CA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разработка и ведение индивидуальных карт развития воспитанников – постоянно,</w:t>
      </w:r>
    </w:p>
    <w:p w:rsidR="000141CA" w:rsidRDefault="000141CA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организация в ДОУ элементов доступной среды,</w:t>
      </w:r>
    </w:p>
    <w:p w:rsidR="00293B8A" w:rsidRDefault="00293B8A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293B8A" w:rsidRDefault="00293B8A" w:rsidP="007975E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3. </w:t>
      </w:r>
      <w:r w:rsidRPr="00293B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Удовлетворенность получателей образовательных услуг качеством образовательной деятельности дошкольной образовательной организации</w:t>
      </w:r>
    </w:p>
    <w:p w:rsidR="00293B8A" w:rsidRDefault="00293B8A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93B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повышение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качества содержания информации о деятельности МАДОУ</w:t>
      </w:r>
      <w:r w:rsidR="008C207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на официальном сайте , в средствах массовой информации, в сети интернет – постоянно;</w:t>
      </w:r>
    </w:p>
    <w:p w:rsidR="008C207A" w:rsidRPr="00293B8A" w:rsidRDefault="008C207A" w:rsidP="007975E8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улучшение качества МТБ ДОУ, привлечение внебюджетных средств для развития учреждения;</w:t>
      </w:r>
    </w:p>
    <w:p w:rsidR="005A24C4" w:rsidRDefault="008C207A" w:rsidP="005A24C4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использование новых, более эффективных форм </w:t>
      </w:r>
      <w:r w:rsidR="005A24C4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организации взаимодействия с родителями (законными представителями) воспитанников;</w:t>
      </w:r>
    </w:p>
    <w:p w:rsidR="005A24C4" w:rsidRDefault="005A24C4" w:rsidP="005A24C4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работа по повышению имиджа ДОУ – систематически.</w:t>
      </w:r>
    </w:p>
    <w:p w:rsidR="005A24C4" w:rsidRDefault="005A24C4" w:rsidP="005A24C4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24C4" w:rsidRDefault="005A24C4" w:rsidP="003F624C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A24C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5A24C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Кадровые условия реализации образовательной программы дошкольного образования</w:t>
      </w:r>
    </w:p>
    <w:p w:rsidR="005A24C4" w:rsidRDefault="005A24C4" w:rsidP="006663A6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- </w:t>
      </w:r>
      <w:r w:rsidRPr="005A24C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мотивация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педагогических работников на прохождение аттестации на высшую </w:t>
      </w:r>
      <w:r w:rsidR="000141C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 первую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квалификационную категорию;</w:t>
      </w:r>
    </w:p>
    <w:p w:rsidR="000141CA" w:rsidRDefault="000141CA" w:rsidP="006663A6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увеличение доли педагогов с высшим профессиональным образованием,</w:t>
      </w:r>
    </w:p>
    <w:p w:rsidR="005A24C4" w:rsidRPr="00DB1BF8" w:rsidRDefault="005A24C4" w:rsidP="006663A6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- </w:t>
      </w:r>
      <w:r w:rsidR="006663A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получение среднего-</w:t>
      </w:r>
      <w:r w:rsidR="000141C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профессионального образования (1 педагога</w:t>
      </w:r>
      <w:proofErr w:type="gramStart"/>
      <w:r w:rsidR="000141C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6663A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  <w:proofErr w:type="gramEnd"/>
      <w:r w:rsidR="006663A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;</w:t>
      </w:r>
    </w:p>
    <w:p w:rsidR="00DB1BF8" w:rsidRDefault="006663A6" w:rsidP="003F62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141CA">
        <w:rPr>
          <w:rFonts w:ascii="Times New Roman" w:hAnsi="Times New Roman" w:cs="Times New Roman"/>
          <w:sz w:val="24"/>
        </w:rPr>
        <w:t xml:space="preserve">повышение квалификации педагогических и руководящих работников ДОУ  через прохождение курсов повышения квалификации, посещение семинаров, </w:t>
      </w:r>
      <w:proofErr w:type="spellStart"/>
      <w:r w:rsidR="000141CA">
        <w:rPr>
          <w:rFonts w:ascii="Times New Roman" w:hAnsi="Times New Roman" w:cs="Times New Roman"/>
          <w:sz w:val="24"/>
        </w:rPr>
        <w:t>масткр</w:t>
      </w:r>
      <w:proofErr w:type="spellEnd"/>
      <w:r w:rsidR="000141CA">
        <w:rPr>
          <w:rFonts w:ascii="Times New Roman" w:hAnsi="Times New Roman" w:cs="Times New Roman"/>
          <w:sz w:val="24"/>
        </w:rPr>
        <w:t>-классо</w:t>
      </w:r>
      <w:proofErr w:type="gramStart"/>
      <w:r w:rsidR="000141CA">
        <w:rPr>
          <w:rFonts w:ascii="Times New Roman" w:hAnsi="Times New Roman" w:cs="Times New Roman"/>
          <w:sz w:val="24"/>
        </w:rPr>
        <w:t>в–</w:t>
      </w:r>
      <w:proofErr w:type="gramEnd"/>
      <w:r w:rsidR="000141CA">
        <w:rPr>
          <w:rFonts w:ascii="Times New Roman" w:hAnsi="Times New Roman" w:cs="Times New Roman"/>
          <w:sz w:val="24"/>
        </w:rPr>
        <w:t xml:space="preserve"> постоянно</w:t>
      </w:r>
    </w:p>
    <w:p w:rsidR="000141CA" w:rsidRPr="003F624C" w:rsidRDefault="000141CA" w:rsidP="003F62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увеличение доли педагогов использующих ИКТ для работы с детьми</w:t>
      </w:r>
    </w:p>
    <w:sectPr w:rsidR="000141CA" w:rsidRPr="003F624C" w:rsidSect="00686E2D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FC3C57"/>
    <w:multiLevelType w:val="hybridMultilevel"/>
    <w:tmpl w:val="9202D93E"/>
    <w:lvl w:ilvl="0" w:tplc="D12AE1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537"/>
    <w:rsid w:val="000141CA"/>
    <w:rsid w:val="00057BC5"/>
    <w:rsid w:val="00200A2F"/>
    <w:rsid w:val="00293B8A"/>
    <w:rsid w:val="00295EA4"/>
    <w:rsid w:val="002D0C7F"/>
    <w:rsid w:val="003F624C"/>
    <w:rsid w:val="004243E0"/>
    <w:rsid w:val="004976B4"/>
    <w:rsid w:val="00506375"/>
    <w:rsid w:val="005A24C4"/>
    <w:rsid w:val="005B5537"/>
    <w:rsid w:val="00610CAE"/>
    <w:rsid w:val="006663A6"/>
    <w:rsid w:val="00686E2D"/>
    <w:rsid w:val="00692336"/>
    <w:rsid w:val="007975E8"/>
    <w:rsid w:val="00830716"/>
    <w:rsid w:val="00860E5C"/>
    <w:rsid w:val="008C207A"/>
    <w:rsid w:val="008D6C0C"/>
    <w:rsid w:val="00A4333A"/>
    <w:rsid w:val="00A87EE5"/>
    <w:rsid w:val="00A95093"/>
    <w:rsid w:val="00B5164D"/>
    <w:rsid w:val="00B55BCD"/>
    <w:rsid w:val="00CC23E6"/>
    <w:rsid w:val="00DB1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2F"/>
  </w:style>
  <w:style w:type="paragraph" w:styleId="1">
    <w:name w:val="heading 1"/>
    <w:basedOn w:val="a"/>
    <w:next w:val="a"/>
    <w:link w:val="10"/>
    <w:uiPriority w:val="9"/>
    <w:qFormat/>
    <w:rsid w:val="004243E0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3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923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8E89-453A-43EB-B513-05F67C46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2017-01-12T04:25:00Z</cp:lastPrinted>
  <dcterms:created xsi:type="dcterms:W3CDTF">2017-01-10T12:59:00Z</dcterms:created>
  <dcterms:modified xsi:type="dcterms:W3CDTF">2017-01-12T05:24:00Z</dcterms:modified>
</cp:coreProperties>
</file>