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3" w:rsidRPr="00496183" w:rsidRDefault="00496183" w:rsidP="00496183">
      <w:pPr>
        <w:spacing w:before="15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r w:rsidRPr="0049618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Перечень государственных информационных систем, находящихся в ведении </w:t>
      </w:r>
      <w:proofErr w:type="spellStart"/>
      <w:r w:rsidRPr="0049618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Роскомнадзора</w:t>
      </w:r>
      <w:proofErr w:type="spellEnd"/>
    </w:p>
    <w:bookmarkEnd w:id="0"/>
    <w:p w:rsidR="00496183" w:rsidRPr="00496183" w:rsidRDefault="00496183" w:rsidP="0049618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"http://rkn.gov.ru/it/p446/?print=1" \t "_blank" </w:instrText>
      </w: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496183">
        <w:rPr>
          <w:rFonts w:ascii="Arial" w:eastAsia="Times New Roman" w:hAnsi="Arial" w:cs="Arial"/>
          <w:noProof/>
          <w:color w:val="29A5DC"/>
          <w:sz w:val="20"/>
          <w:szCs w:val="20"/>
          <w:lang w:eastAsia="ru-RU"/>
        </w:rPr>
        <w:drawing>
          <wp:inline distT="0" distB="0" distL="0" distR="0" wp14:anchorId="0ADE6B9B" wp14:editId="11D2CBF7">
            <wp:extent cx="190500" cy="190500"/>
            <wp:effectExtent l="0" t="0" r="0" b="0"/>
            <wp:docPr id="1" name="Рисунок 1" descr="http://rkn.gov.ru/i/printer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n.gov.ru/i/printer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183"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  <w:t>Версия для печати</w:t>
      </w: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496183" w:rsidRPr="00496183" w:rsidRDefault="00496183" w:rsidP="00496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государственных информационных систем, находящихся в ведении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hyperlink r:id="rId8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133.63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 </w:t>
      </w:r>
      <w:hyperlink r:id="rId9" w:tgtFrame="_blank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HTML</w:t>
        </w:r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96183" w:rsidRPr="00496183" w:rsidRDefault="00496183" w:rsidP="00496183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В ведении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находится Единая информационная система (ЕИС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внесенная в реестр федеральных государственных информационных систем под № 0001 31 марта 2010 г. Электронный паспорт №ФС-77100001 от 31 марта 2010 г.</w:t>
      </w:r>
    </w:p>
    <w:p w:rsidR="00496183" w:rsidRPr="00496183" w:rsidRDefault="00496183" w:rsidP="00496183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6183" w:rsidRPr="00496183" w:rsidRDefault="00496183" w:rsidP="00496183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Основными целями создания ЕИС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являются: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единой информационно-коммуникационной среды, представляющей собой полнофункциональный инструмент для автоматизации процесса исполнения государственных функций (предоставления государственных услуг);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единой информационно-учетной системы сбора, обработки, учета и хранения данных в области связи, средств массовой информации, информационных технологий и обработки персональных данных;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эффективности деятельности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организации территориально-распределенной сетевой инфраструктуры и внедрения современного комплекса программно-аппаратных средств;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создание эффективной системы управления территориальными органами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повышения качества и скорости принятия управленческих решений в результате использования новых возможностей, предоставляемых информационной системой и интеграции информации;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автоматизированное формирование показателей для оценки эффективности деятельности центрального аппарата и территориальных органов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автоматизированное формирование юридически значимых документов (лицензии, разрешения, свидетельства, акты);</w:t>
      </w:r>
    </w:p>
    <w:p w:rsidR="00496183" w:rsidRPr="00496183" w:rsidRDefault="00496183" w:rsidP="00496183">
      <w:pPr>
        <w:numPr>
          <w:ilvl w:val="0"/>
          <w:numId w:val="1"/>
        </w:numPr>
        <w:spacing w:after="12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(исполнение) государственных услуг (функций)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электронном виде.</w:t>
      </w:r>
    </w:p>
    <w:p w:rsidR="00496183" w:rsidRPr="00496183" w:rsidRDefault="00496183" w:rsidP="00496183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6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87"/>
      </w:tblGrid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ЕИС </w:t>
            </w:r>
            <w:proofErr w:type="spell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6183" w:rsidRPr="00496183" w:rsidRDefault="00496183" w:rsidP="00496183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6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4183"/>
      </w:tblGrid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оператора ФГИС - заявителя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Единая информационная система Федеральной службы по надзору в сфере связи, информационных технологий и массовых коммуникаций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Цель, назначение, область применения, функции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Повышение эффективности автоматизации деятельности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счет организации регионально-распределенной 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сетевой инфраструктуры и внедрения современного комплекса программно-аппаратных средств.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круглосуточного, непрерывного и надежного информационного взаимодействия для работы ведомства в целом и информационного обмена между территориальными органами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Центром обработки данных в частности.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единой информационно-коммуникационной среды, представляющей собой полнофункциональный инструмент для решения широкого спектра задач, стоящих перед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Автоматизация процесса исполнения возложенных на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государственных функций;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информационного взаимодействия работы ведомства в целом и информационного обмена между территориальными органами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Центром обработки данных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структурных подразделениях и должностных лицах, ответственных за работу с ФГИС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подразделение ответственное за работу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по надзору в сфере информационных технологий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структурного подразделения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 Д.В.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телефон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(495) 9876787; (926) 7779362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факс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(495) 9876899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D.Tarasov@Rsoc.ru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работу структурного подразделения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по надзору в сфере информационных технологий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Тарасов Д.В.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телефон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(495) 9876787; (926) 7779362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факс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(495) 9876899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496183">
                <w:rPr>
                  <w:rFonts w:ascii="Arial" w:eastAsia="Times New Roman" w:hAnsi="Arial" w:cs="Arial"/>
                  <w:color w:val="29A5DC"/>
                  <w:sz w:val="20"/>
                  <w:szCs w:val="20"/>
                  <w:u w:val="single"/>
                  <w:lang w:eastAsia="ru-RU"/>
                </w:rPr>
                <w:t>D.Tarasov@Rsoc.ru</w:t>
              </w:r>
            </w:hyperlink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Полномочия ФОИВ, реализуемые с использованием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и надзор в сфере информационных технологий;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и надзор за соблюдением 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требований к проектированию, строительству, реконструкции и эксплуатации сетей и сооружений связи;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и надзор за соблюдением операторами связи требований к пропуску трафика и его маршрутизации;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и надзор за соблюдением </w:t>
            </w: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использования ресурса нумерации единой сети электросвязи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и надзор за соблюдением организациями федеральной почтовой связи порядка фиксирования, хранения и предоставления информации о денежных операциях подлежащих контролю в соответствии с законодательством;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Реквизиты решения о создании ФГИС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№ 5-2 от 2003-03-18 Министерства связи и массовых коммуникаций Российской Федерации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Реквизиты правового акта ФОИВ о порядке и сроках ввода в эксплуатацию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№ 726 от 2009-12-31 "О вводе в эксплуатацию федеральной государственной информационной системы Единая информационная система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ввода в эксплуатацию ФГИС;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ведения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 государственных информационных ресурсах и (или) базах данных в составе ФГИС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ресурсы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решений по присвоению (назначению) радиочастот или радиочастотных каналов;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разрешений на распространение продукции зарубежных периодических печатных изданий на территории Российской Федерации;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средств массовой информации;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Реестр лицензий на осуществление деятельности в области оказания услуг 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связи;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лицензий на осуществление деятельности в области телевизионного вещания и радиовещания;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      </w:r>
            <w:proofErr w:type="gramEnd"/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операторов персональных данных;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операторов, занимающих существенное положение в сети связи общего пользования;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обновления информации и срок хранения информации в ФГИС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 обновления информации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хранения информации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неограничен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ведения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информационных технологиях и технических средствах (в том числе криптографических), применяемых в ФГИС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Серверная операционная система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Unix-like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OS 16bit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Клиентские операционные системы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Microsoft Windows NT 3.5/4.0/2000/XP/Vista/2003/2008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управления базами данных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Oracle</w:t>
            </w:r>
            <w:proofErr w:type="spellEnd"/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обеспечение для управления сетевыми ресурсами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Oracle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Application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Server</w:t>
            </w:r>
            <w:proofErr w:type="spellEnd"/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Прикладное офисное, специализированное 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Pro 2003 Win32 Microsoft Office 2007 Win32 Russ; MS Office 2003; MS 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Offic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Свободное программное обеспечение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Аппаратное обеспечение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x86-64bit совместимая архитектура (AMD64, EMT64)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Форматы данных для структурированного представления информации в сети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HTML; XML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Форматы хранения данных в электронной форме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DOC; RTF; TIFF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мест подключенных к системе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сертификатов ключа цифровой подписи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криптозащиты информации в системе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Программно-аппаратный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ведения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 возможности использования информационно-телекоммуникационных сетей в рамках функционирования ФГИС, адрес электронной почты оператора ФГИС;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возможности использования информационно-телекоммуникационных сетей в рамках функционирования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подключении системы к другим сетям кроме сети Интернет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Информационная сеть ФГУП «ГРЧЦ» (АИРС)</w:t>
            </w: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ФАИС (</w:t>
            </w:r>
            <w:proofErr w:type="spell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электронной почты оператора ФГИС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rsoc_in@rsoc.ru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ведения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источниках финансирования создания, эксплуатации, модернизации ФГИС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сумма 250000тыс</w:t>
            </w: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 период 2004-2006, статья расходов ЦСР 0010400, ЦСР 0011500; Создание сумма 198500тыс.руб. период 2007, статья расходов ЦСР 0010400, ЦСР 0011500; Эксплуатация сумма 85000тыс.руб. период 2007, статья расходов ЦСР 0010400, ЦСР 0011500; Модернизация сумма 244300тыс.руб. период 2007, статья расходов ЦСР 0010400, ЦСР 0011500; Эксплуатация сумма 343300тыс</w:t>
            </w:r>
            <w:proofErr w:type="gramStart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уб. период 2008, статья расходов ЦСР 0010400, ЦСР 0011500; Модернизация сумма 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15600тыс.руб. период 2008, статья расходов ЦСР 0010400, ЦСР 0011500; Эксплуатация сумма 198000тыс.руб. период 2009, статья расходов ЦСР 0010400, ЦСР 0011500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 наличии (отсутствии) в ФГИС сведений, отнесенных в соответствии с законодательством РФ к информации ограниченного доступа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остав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информации, непосредственно затрагивающей права и свободы человека и гражданина, и порядок доступа к такой информации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остав</w:t>
            </w:r>
            <w:proofErr w:type="spellEnd"/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информации, непосредственно касающейся прав и обязанностей организаций, и порядок доступа к такой информации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Лицензии;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Свидетельства о регистрации;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Разрешения;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в сети Интернет;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информации в помещениях госорганов и в иных отведенных местах;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информации по запросу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и дата внесения сведений оператором реестра о регистрации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31.03.2010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gridSpan w:val="2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и дата выдачи электронного паспорта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паспорта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ФС-7710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паспорта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</w:t>
            </w:r>
          </w:p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31.03.2010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внесения изменений в сведения о ФГИС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прекращения заявителем эксплуатации ФГИС</w:t>
            </w:r>
          </w:p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183" w:rsidRPr="00496183" w:rsidTr="00496183">
        <w:trPr>
          <w:tblCellSpacing w:w="0" w:type="dxa"/>
        </w:trPr>
        <w:tc>
          <w:tcPr>
            <w:tcW w:w="0" w:type="auto"/>
            <w:hideMark/>
          </w:tcPr>
          <w:p w:rsidR="00496183" w:rsidRPr="00496183" w:rsidRDefault="00496183" w:rsidP="0049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решения оператора ФГИС о прекращении эксплуатации </w:t>
            </w: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ФГИС</w:t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6183" w:rsidRPr="00496183" w:rsidRDefault="00496183" w:rsidP="0049618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496183" w:rsidRPr="00496183" w:rsidRDefault="00496183" w:rsidP="00496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Электронный паспорт</w:t>
        </w:r>
      </w:hyperlink>
    </w:p>
    <w:p w:rsidR="00496183" w:rsidRPr="00496183" w:rsidRDefault="00496183" w:rsidP="00496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от 8 февраля 2016 г. N 86 "Об утверждении положения о Единой информационной системе Федеральной государственной службы по надзору в сфере связи, информационных технологий и массовых коммуникаций" (</w:t>
      </w:r>
      <w:hyperlink r:id="rId12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PDF, 875.36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96183" w:rsidRPr="00496183" w:rsidRDefault="00496183" w:rsidP="00496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Приказ от 31 декабря 2009 г. N 726 "О вводе в эксплуатацию федеральной государственной информационной системы Единая информационная система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 (</w:t>
      </w:r>
      <w:hyperlink r:id="rId13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PDF, 851.53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 </w:t>
      </w:r>
      <w:hyperlink r:id="rId14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1.84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 </w:t>
      </w:r>
      <w:hyperlink r:id="rId15" w:tgtFrame="_blank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HTML</w:t>
        </w:r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96183" w:rsidRPr="00496183" w:rsidRDefault="00496183" w:rsidP="00496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Приказ "О внесении изменений в приказ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31 декабря 2009 г. № 726 «О вводе в эксплуатацию федеральной государственной информационной системы Единая информационная система </w:t>
      </w:r>
      <w:proofErr w:type="spellStart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»" от 23 ноября 2011 г. N 1039 (</w:t>
      </w:r>
      <w:hyperlink r:id="rId16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PDF, 882.15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 </w:t>
      </w:r>
      <w:hyperlink r:id="rId17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1.49 </w:t>
        </w:r>
        <w:proofErr w:type="spellStart"/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 </w:t>
      </w:r>
      <w:hyperlink r:id="rId18" w:tgtFrame="_blank" w:tooltip="" w:history="1">
        <w:r w:rsidRPr="00496183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HTML</w:t>
        </w:r>
      </w:hyperlink>
      <w:r w:rsidRPr="0049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24022" w:rsidRDefault="00F24022"/>
    <w:sectPr w:rsidR="00F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7EED"/>
    <w:multiLevelType w:val="multilevel"/>
    <w:tmpl w:val="317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40"/>
    <w:rsid w:val="00496183"/>
    <w:rsid w:val="00642740"/>
    <w:rsid w:val="00784DAA"/>
    <w:rsid w:val="00A251F1"/>
    <w:rsid w:val="00C63E4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21656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docs/eis2210.rtf" TargetMode="External"/><Relationship Id="rId13" Type="http://schemas.openxmlformats.org/officeDocument/2006/relationships/hyperlink" Target="http://rkn.gov.ru/docs/2Prikaz_726.pdf" TargetMode="External"/><Relationship Id="rId18" Type="http://schemas.openxmlformats.org/officeDocument/2006/relationships/hyperlink" Target="http://rkn.gov.ru/docstore/doc1113.htm?print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rkn.gov.ru/docs/EIS_order86.pdf" TargetMode="External"/><Relationship Id="rId17" Type="http://schemas.openxmlformats.org/officeDocument/2006/relationships/hyperlink" Target="http://rkn.gov.ru/docs/Prikaz1039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rkn.gov.ru/docs/3Prikaz103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kn.gov.ru/it/p446/?print=1" TargetMode="External"/><Relationship Id="rId11" Type="http://schemas.openxmlformats.org/officeDocument/2006/relationships/hyperlink" Target="http://rkn.gov.ru/docs/JEP_000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kn.gov.ru/docstore/doc659.htm?print=1" TargetMode="External"/><Relationship Id="rId10" Type="http://schemas.openxmlformats.org/officeDocument/2006/relationships/hyperlink" Target="mailto:D.Tarasov@Rso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kn.gov.ru/docstore/doc655.htm?print=1" TargetMode="External"/><Relationship Id="rId14" Type="http://schemas.openxmlformats.org/officeDocument/2006/relationships/hyperlink" Target="http://rkn.gov.ru/docs/Prikaz_72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9381</Characters>
  <Application>Microsoft Office Word</Application>
  <DocSecurity>0</DocSecurity>
  <Lines>78</Lines>
  <Paragraphs>22</Paragraphs>
  <ScaleCrop>false</ScaleCrop>
  <Company>Home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2017-02-28T05:01:00Z</dcterms:created>
  <dcterms:modified xsi:type="dcterms:W3CDTF">2017-02-28T05:02:00Z</dcterms:modified>
</cp:coreProperties>
</file>