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E35C" w14:textId="367284CE" w:rsidR="003D186D" w:rsidRDefault="003D186D" w:rsidP="009208EE">
      <w:pPr>
        <w:jc w:val="center"/>
        <w:rPr>
          <w:rFonts w:ascii="Times New Roman" w:hAnsi="Times New Roman" w:cs="Times New Roman"/>
          <w:b/>
          <w:bCs/>
          <w:sz w:val="40"/>
          <w:szCs w:val="40"/>
        </w:rPr>
      </w:pPr>
      <w:r>
        <w:rPr>
          <w:rFonts w:ascii="Times New Roman" w:hAnsi="Times New Roman" w:cs="Times New Roman"/>
          <w:noProof/>
          <w:sz w:val="28"/>
          <w:szCs w:val="28"/>
        </w:rPr>
        <w:drawing>
          <wp:anchor distT="0" distB="0" distL="114300" distR="114300" simplePos="0" relativeHeight="251658240" behindDoc="1" locked="0" layoutInCell="1" allowOverlap="1" wp14:anchorId="45C5819A" wp14:editId="7D3C213D">
            <wp:simplePos x="0" y="0"/>
            <wp:positionH relativeFrom="column">
              <wp:posOffset>-805815</wp:posOffset>
            </wp:positionH>
            <wp:positionV relativeFrom="paragraph">
              <wp:posOffset>-529590</wp:posOffset>
            </wp:positionV>
            <wp:extent cx="7109460" cy="103251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09460" cy="10325100"/>
                    </a:xfrm>
                    <a:prstGeom prst="rect">
                      <a:avLst/>
                    </a:prstGeom>
                    <a:noFill/>
                  </pic:spPr>
                </pic:pic>
              </a:graphicData>
            </a:graphic>
            <wp14:sizeRelH relativeFrom="page">
              <wp14:pctWidth>0</wp14:pctWidth>
            </wp14:sizeRelH>
            <wp14:sizeRelV relativeFrom="page">
              <wp14:pctHeight>0</wp14:pctHeight>
            </wp14:sizeRelV>
          </wp:anchor>
        </w:drawing>
      </w:r>
    </w:p>
    <w:p w14:paraId="614EAE04" w14:textId="77777777" w:rsidR="009208EE" w:rsidRDefault="009208EE" w:rsidP="007662CB">
      <w:pPr>
        <w:jc w:val="center"/>
        <w:rPr>
          <w:rFonts w:ascii="Times New Roman" w:hAnsi="Times New Roman" w:cs="Times New Roman"/>
          <w:b/>
          <w:bCs/>
          <w:sz w:val="40"/>
          <w:szCs w:val="40"/>
        </w:rPr>
      </w:pPr>
    </w:p>
    <w:p w14:paraId="3A7781F1" w14:textId="3315AB05" w:rsidR="007662CB" w:rsidRPr="007662CB" w:rsidRDefault="007662CB" w:rsidP="007662CB">
      <w:pPr>
        <w:jc w:val="center"/>
        <w:rPr>
          <w:rFonts w:ascii="Times New Roman" w:hAnsi="Times New Roman" w:cs="Times New Roman"/>
          <w:b/>
          <w:bCs/>
          <w:sz w:val="40"/>
          <w:szCs w:val="40"/>
        </w:rPr>
      </w:pPr>
      <w:r w:rsidRPr="007662CB">
        <w:rPr>
          <w:rFonts w:ascii="Times New Roman" w:hAnsi="Times New Roman" w:cs="Times New Roman"/>
          <w:b/>
          <w:bCs/>
          <w:sz w:val="40"/>
          <w:szCs w:val="40"/>
        </w:rPr>
        <w:t>«Возрастные особенности детей 3 – 4 лет»</w:t>
      </w:r>
      <w:r>
        <w:rPr>
          <w:rFonts w:ascii="Times New Roman" w:hAnsi="Times New Roman" w:cs="Times New Roman"/>
          <w:b/>
          <w:bCs/>
          <w:sz w:val="40"/>
          <w:szCs w:val="40"/>
        </w:rPr>
        <w:t>.</w:t>
      </w:r>
    </w:p>
    <w:p w14:paraId="194EADC4" w14:textId="31F18238" w:rsidR="000372D3" w:rsidRDefault="007662CB" w:rsidP="007662CB">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Младший возраст — важнейший период в развитии дошкольника. Именно в это время происходит переход малыша к новым отношениям со взрослыми, сверстниками, с предметным миром. Возрастные особенности детей 3–4 лет предполагают переход на новый уровень взаимоотношений взрослого и ребенка. </w:t>
      </w:r>
    </w:p>
    <w:p w14:paraId="53DFB378" w14:textId="47F4E6FF" w:rsidR="000372D3" w:rsidRDefault="007662CB" w:rsidP="007662CB">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Малыш радуется непривычному игровому познавательному опыту. Ему требуется больше эмоционального общения со взрослым, во время которого он может получить опыт межличностных отношений. Активность, самостоятельность способствуют быстрому физическому, психическому росту ребенка. Важно показать малышу, что его достижения заметили, его успехам рады. Младшие дошкольники активны и неутомимы. Этот возраст характеризуется бурным становлением эмоциональной сферы ребенка. Дети подвержены перепадам настроения. Их эмоциональная нестабильность прямо пропорциональна физическому комфорту. </w:t>
      </w:r>
    </w:p>
    <w:p w14:paraId="3EB16E5C" w14:textId="77777777" w:rsidR="000372D3" w:rsidRDefault="007662CB" w:rsidP="007662CB">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Растет речевая активность малышей. Они быстро запоминают новые слова, несложные четверостишия. Память больше акцентирована на узнавание, а не на запоминание. </w:t>
      </w:r>
    </w:p>
    <w:p w14:paraId="2FB54572" w14:textId="77777777" w:rsidR="000372D3" w:rsidRDefault="007662CB" w:rsidP="007662CB">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В 3-4 года дети начинают усваивать правила взаимоотношений в группе сверстников, а затем косвенно контролироваться взрослыми. Взаимоотношения со сверстниками и взрослыми носят нестабильный характер. Только в общении малыши могут получить необходимую информацию о мире, людях. Любознательность этого возраста помогает развитию элементарных суждений, высказываний. </w:t>
      </w:r>
    </w:p>
    <w:p w14:paraId="3D40D44E" w14:textId="77777777" w:rsidR="009208EE" w:rsidRDefault="007662CB" w:rsidP="007662CB">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Осознание собственного </w:t>
      </w:r>
      <w:r w:rsidRPr="000372D3">
        <w:rPr>
          <w:rFonts w:ascii="Times New Roman" w:hAnsi="Times New Roman" w:cs="Times New Roman"/>
          <w:b/>
          <w:bCs/>
          <w:sz w:val="28"/>
          <w:szCs w:val="28"/>
        </w:rPr>
        <w:t>«я»</w:t>
      </w:r>
      <w:r w:rsidRPr="007662CB">
        <w:rPr>
          <w:rFonts w:ascii="Times New Roman" w:hAnsi="Times New Roman" w:cs="Times New Roman"/>
          <w:sz w:val="28"/>
          <w:szCs w:val="28"/>
        </w:rPr>
        <w:t xml:space="preserve">, сотрудничество со взрослым поможет малышу справиться с новыми возможностями и желаниями. Это свидетельствует о том, что 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содержанием. Важно понять, что характерное для ребенка третьего года жизни требование </w:t>
      </w:r>
      <w:r w:rsidRPr="000372D3">
        <w:rPr>
          <w:rFonts w:ascii="Times New Roman" w:hAnsi="Times New Roman" w:cs="Times New Roman"/>
          <w:b/>
          <w:bCs/>
          <w:sz w:val="28"/>
          <w:szCs w:val="28"/>
        </w:rPr>
        <w:t>«я — сам»</w:t>
      </w:r>
      <w:r w:rsidRPr="007662CB">
        <w:rPr>
          <w:rFonts w:ascii="Times New Roman" w:hAnsi="Times New Roman" w:cs="Times New Roman"/>
          <w:sz w:val="28"/>
          <w:szCs w:val="28"/>
        </w:rPr>
        <w:t xml:space="preserve"> прежде всего отражает появление у него новой потребности в самостоятельных</w:t>
      </w:r>
    </w:p>
    <w:p w14:paraId="39AD3175" w14:textId="77777777" w:rsidR="009208EE" w:rsidRDefault="009208EE" w:rsidP="007662CB">
      <w:pPr>
        <w:ind w:firstLine="567"/>
        <w:jc w:val="both"/>
        <w:rPr>
          <w:rFonts w:ascii="Times New Roman" w:hAnsi="Times New Roman" w:cs="Times New Roman"/>
          <w:sz w:val="28"/>
          <w:szCs w:val="28"/>
        </w:rPr>
      </w:pPr>
    </w:p>
    <w:p w14:paraId="2C53DA97" w14:textId="649AFC51" w:rsidR="009208EE" w:rsidRDefault="009208EE" w:rsidP="007662CB">
      <w:pPr>
        <w:ind w:firstLine="567"/>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0288" behindDoc="1" locked="0" layoutInCell="1" allowOverlap="1" wp14:anchorId="28CEAA89" wp14:editId="46CE5F55">
            <wp:simplePos x="0" y="0"/>
            <wp:positionH relativeFrom="column">
              <wp:posOffset>-746760</wp:posOffset>
            </wp:positionH>
            <wp:positionV relativeFrom="paragraph">
              <wp:posOffset>-610235</wp:posOffset>
            </wp:positionV>
            <wp:extent cx="7109460" cy="1032510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09460" cy="10325100"/>
                    </a:xfrm>
                    <a:prstGeom prst="rect">
                      <a:avLst/>
                    </a:prstGeom>
                    <a:noFill/>
                  </pic:spPr>
                </pic:pic>
              </a:graphicData>
            </a:graphic>
            <wp14:sizeRelH relativeFrom="page">
              <wp14:pctWidth>0</wp14:pctWidth>
            </wp14:sizeRelH>
            <wp14:sizeRelV relativeFrom="page">
              <wp14:pctHeight>0</wp14:pctHeight>
            </wp14:sizeRelV>
          </wp:anchor>
        </w:drawing>
      </w:r>
    </w:p>
    <w:p w14:paraId="17789BC6" w14:textId="77777777" w:rsidR="009208EE" w:rsidRDefault="007662CB" w:rsidP="007662CB">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 </w:t>
      </w:r>
    </w:p>
    <w:p w14:paraId="2A7B11E0" w14:textId="762C2AF3" w:rsidR="000372D3" w:rsidRDefault="007662CB" w:rsidP="009208EE">
      <w:pPr>
        <w:jc w:val="both"/>
        <w:rPr>
          <w:rFonts w:ascii="Times New Roman" w:hAnsi="Times New Roman" w:cs="Times New Roman"/>
          <w:sz w:val="28"/>
          <w:szCs w:val="28"/>
        </w:rPr>
      </w:pPr>
      <w:r w:rsidRPr="007662CB">
        <w:rPr>
          <w:rFonts w:ascii="Times New Roman" w:hAnsi="Times New Roman" w:cs="Times New Roman"/>
          <w:sz w:val="28"/>
          <w:szCs w:val="28"/>
        </w:rPr>
        <w:t>действиях, а не фактический уровень его возможностей. Поэтому задача взрослого — поддержать стремление к самостоятельности, не погасить его критикой неумелых действий ребенка, не подорвать веру ребенка в собственные силы, высказывая нетерпение по поводу его медленных и неумелых действий. Главное в работе с младшими дошкольниками состоит в том, чтобы помочь каждому ребенку заметить рост своих достижений, ощутить радость переживания успеха в деятельности.</w:t>
      </w:r>
    </w:p>
    <w:p w14:paraId="3F0AC0D1" w14:textId="77777777" w:rsidR="000372D3" w:rsidRDefault="007662CB" w:rsidP="007662CB">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 В играх ребенок самостоятельно передает несложный сюжет, пользуется предметами-заместителями, охотно играет вместе со взрослым и детьми, у него есть любимые игры и игрушки. Ребенка отличает высокая речевая активность; его словарь содержит все части речи. Он знает наизусть несколько стихов, потешек, песенок и с удовольствием их повторяет. Ему свойственны высокая эмоциональность, готовность самостоятельно воспроизводить действия и поступки, одобряемые взрослыми. </w:t>
      </w:r>
    </w:p>
    <w:p w14:paraId="34BAB30D" w14:textId="77777777" w:rsidR="000372D3" w:rsidRDefault="007662CB" w:rsidP="007662CB">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Возрастные особенности детей 3–4 лет позволяют постепенно перейти к более взрослым формам обучения. Это момент, когда во время игровой деятельности следует подвести детей к самостоятельным активным действиям. </w:t>
      </w:r>
    </w:p>
    <w:p w14:paraId="6CB8BF46" w14:textId="77777777" w:rsidR="000372D3" w:rsidRDefault="007662CB" w:rsidP="007662CB">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Основные задачи развития малышей: </w:t>
      </w:r>
    </w:p>
    <w:p w14:paraId="300212FB" w14:textId="77777777" w:rsidR="000372D3" w:rsidRDefault="007662CB" w:rsidP="007662CB">
      <w:pPr>
        <w:ind w:firstLine="567"/>
        <w:jc w:val="both"/>
        <w:rPr>
          <w:rFonts w:ascii="Times New Roman" w:hAnsi="Times New Roman" w:cs="Times New Roman"/>
          <w:sz w:val="28"/>
          <w:szCs w:val="28"/>
        </w:rPr>
      </w:pPr>
      <w:r w:rsidRPr="007662CB">
        <w:rPr>
          <w:rFonts w:ascii="Times New Roman" w:hAnsi="Times New Roman" w:cs="Times New Roman"/>
          <w:sz w:val="28"/>
          <w:szCs w:val="28"/>
        </w:rPr>
        <w:sym w:font="Symbol" w:char="F0B7"/>
      </w:r>
      <w:r w:rsidRPr="007662CB">
        <w:rPr>
          <w:rFonts w:ascii="Times New Roman" w:hAnsi="Times New Roman" w:cs="Times New Roman"/>
          <w:sz w:val="28"/>
          <w:szCs w:val="28"/>
        </w:rPr>
        <w:t xml:space="preserve"> освоение навыков личной гигиены; </w:t>
      </w:r>
    </w:p>
    <w:p w14:paraId="2172AF4B" w14:textId="77777777" w:rsidR="000372D3" w:rsidRDefault="007662CB" w:rsidP="007662CB">
      <w:pPr>
        <w:ind w:firstLine="567"/>
        <w:jc w:val="both"/>
        <w:rPr>
          <w:rFonts w:ascii="Times New Roman" w:hAnsi="Times New Roman" w:cs="Times New Roman"/>
          <w:sz w:val="28"/>
          <w:szCs w:val="28"/>
        </w:rPr>
      </w:pPr>
      <w:r w:rsidRPr="007662CB">
        <w:rPr>
          <w:rFonts w:ascii="Times New Roman" w:hAnsi="Times New Roman" w:cs="Times New Roman"/>
          <w:sz w:val="28"/>
          <w:szCs w:val="28"/>
        </w:rPr>
        <w:sym w:font="Symbol" w:char="F0B7"/>
      </w:r>
      <w:r w:rsidRPr="007662CB">
        <w:rPr>
          <w:rFonts w:ascii="Times New Roman" w:hAnsi="Times New Roman" w:cs="Times New Roman"/>
          <w:sz w:val="28"/>
          <w:szCs w:val="28"/>
        </w:rPr>
        <w:t xml:space="preserve"> воспитание эмоциональной стабильности, вежливого отношения к окружающим; </w:t>
      </w:r>
    </w:p>
    <w:p w14:paraId="01D86971" w14:textId="77777777" w:rsidR="000372D3" w:rsidRDefault="007662CB" w:rsidP="007662CB">
      <w:pPr>
        <w:ind w:firstLine="567"/>
        <w:jc w:val="both"/>
        <w:rPr>
          <w:rFonts w:ascii="Times New Roman" w:hAnsi="Times New Roman" w:cs="Times New Roman"/>
          <w:sz w:val="28"/>
          <w:szCs w:val="28"/>
        </w:rPr>
      </w:pPr>
      <w:r w:rsidRPr="007662CB">
        <w:rPr>
          <w:rFonts w:ascii="Times New Roman" w:hAnsi="Times New Roman" w:cs="Times New Roman"/>
          <w:sz w:val="28"/>
          <w:szCs w:val="28"/>
        </w:rPr>
        <w:sym w:font="Symbol" w:char="F0B7"/>
      </w:r>
      <w:r w:rsidRPr="007662CB">
        <w:rPr>
          <w:rFonts w:ascii="Times New Roman" w:hAnsi="Times New Roman" w:cs="Times New Roman"/>
          <w:sz w:val="28"/>
          <w:szCs w:val="28"/>
        </w:rPr>
        <w:t xml:space="preserve"> развитие любознательности к предметам, действиям, ситуациям, явлениям; </w:t>
      </w:r>
    </w:p>
    <w:p w14:paraId="68918C89" w14:textId="77777777" w:rsidR="000372D3" w:rsidRDefault="007662CB" w:rsidP="007662CB">
      <w:pPr>
        <w:ind w:firstLine="567"/>
        <w:jc w:val="both"/>
        <w:rPr>
          <w:rFonts w:ascii="Times New Roman" w:hAnsi="Times New Roman" w:cs="Times New Roman"/>
          <w:sz w:val="28"/>
          <w:szCs w:val="28"/>
        </w:rPr>
      </w:pPr>
      <w:r w:rsidRPr="007662CB">
        <w:rPr>
          <w:rFonts w:ascii="Times New Roman" w:hAnsi="Times New Roman" w:cs="Times New Roman"/>
          <w:sz w:val="28"/>
          <w:szCs w:val="28"/>
        </w:rPr>
        <w:sym w:font="Symbol" w:char="F0B7"/>
      </w:r>
      <w:r w:rsidRPr="007662CB">
        <w:rPr>
          <w:rFonts w:ascii="Times New Roman" w:hAnsi="Times New Roman" w:cs="Times New Roman"/>
          <w:sz w:val="28"/>
          <w:szCs w:val="28"/>
        </w:rPr>
        <w:t xml:space="preserve"> обучение различным способам действий с помощью предметной деятельности; </w:t>
      </w:r>
    </w:p>
    <w:p w14:paraId="7260A0E3" w14:textId="77777777" w:rsidR="000372D3" w:rsidRDefault="007662CB" w:rsidP="007662CB">
      <w:pPr>
        <w:ind w:firstLine="567"/>
        <w:jc w:val="both"/>
        <w:rPr>
          <w:rFonts w:ascii="Times New Roman" w:hAnsi="Times New Roman" w:cs="Times New Roman"/>
          <w:sz w:val="28"/>
          <w:szCs w:val="28"/>
        </w:rPr>
      </w:pPr>
      <w:r w:rsidRPr="007662CB">
        <w:rPr>
          <w:rFonts w:ascii="Times New Roman" w:hAnsi="Times New Roman" w:cs="Times New Roman"/>
          <w:sz w:val="28"/>
          <w:szCs w:val="28"/>
        </w:rPr>
        <w:sym w:font="Symbol" w:char="F0B7"/>
      </w:r>
      <w:r w:rsidRPr="007662CB">
        <w:rPr>
          <w:rFonts w:ascii="Times New Roman" w:hAnsi="Times New Roman" w:cs="Times New Roman"/>
          <w:sz w:val="28"/>
          <w:szCs w:val="28"/>
        </w:rPr>
        <w:t xml:space="preserve"> развитие способности к сопереживанию. </w:t>
      </w:r>
    </w:p>
    <w:p w14:paraId="5C088FEE" w14:textId="77777777" w:rsidR="009208EE" w:rsidRDefault="009208EE" w:rsidP="000372D3">
      <w:pPr>
        <w:ind w:firstLine="567"/>
        <w:jc w:val="both"/>
        <w:rPr>
          <w:rFonts w:ascii="Times New Roman" w:hAnsi="Times New Roman" w:cs="Times New Roman"/>
          <w:sz w:val="28"/>
          <w:szCs w:val="28"/>
        </w:rPr>
      </w:pPr>
    </w:p>
    <w:p w14:paraId="7939017D" w14:textId="77777777" w:rsidR="009208EE" w:rsidRDefault="009208EE" w:rsidP="000372D3">
      <w:pPr>
        <w:ind w:firstLine="567"/>
        <w:jc w:val="both"/>
        <w:rPr>
          <w:rFonts w:ascii="Times New Roman" w:hAnsi="Times New Roman" w:cs="Times New Roman"/>
          <w:sz w:val="28"/>
          <w:szCs w:val="28"/>
        </w:rPr>
      </w:pPr>
    </w:p>
    <w:p w14:paraId="2CFD7B71" w14:textId="77777777" w:rsidR="009208EE" w:rsidRDefault="009208EE" w:rsidP="000372D3">
      <w:pPr>
        <w:ind w:firstLine="567"/>
        <w:jc w:val="both"/>
        <w:rPr>
          <w:rFonts w:ascii="Times New Roman" w:hAnsi="Times New Roman" w:cs="Times New Roman"/>
          <w:sz w:val="28"/>
          <w:szCs w:val="28"/>
        </w:rPr>
      </w:pPr>
    </w:p>
    <w:p w14:paraId="1711DFDA" w14:textId="77777777" w:rsidR="009208EE" w:rsidRDefault="009208EE" w:rsidP="000372D3">
      <w:pPr>
        <w:ind w:firstLine="567"/>
        <w:jc w:val="both"/>
        <w:rPr>
          <w:rFonts w:ascii="Times New Roman" w:hAnsi="Times New Roman" w:cs="Times New Roman"/>
          <w:sz w:val="28"/>
          <w:szCs w:val="28"/>
        </w:rPr>
      </w:pPr>
    </w:p>
    <w:p w14:paraId="67AB04DC" w14:textId="1995BE5C" w:rsidR="009208EE" w:rsidRDefault="009208EE" w:rsidP="000372D3">
      <w:pPr>
        <w:ind w:firstLine="567"/>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2336" behindDoc="1" locked="0" layoutInCell="1" allowOverlap="1" wp14:anchorId="77FB32A1" wp14:editId="77A3A960">
            <wp:simplePos x="0" y="0"/>
            <wp:positionH relativeFrom="column">
              <wp:posOffset>-782955</wp:posOffset>
            </wp:positionH>
            <wp:positionV relativeFrom="paragraph">
              <wp:posOffset>-581025</wp:posOffset>
            </wp:positionV>
            <wp:extent cx="7109460" cy="10226040"/>
            <wp:effectExtent l="0" t="0" r="0" b="381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09460" cy="10226040"/>
                    </a:xfrm>
                    <a:prstGeom prst="rect">
                      <a:avLst/>
                    </a:prstGeom>
                    <a:noFill/>
                  </pic:spPr>
                </pic:pic>
              </a:graphicData>
            </a:graphic>
            <wp14:sizeRelH relativeFrom="page">
              <wp14:pctWidth>0</wp14:pctWidth>
            </wp14:sizeRelH>
            <wp14:sizeRelV relativeFrom="page">
              <wp14:pctHeight>0</wp14:pctHeight>
            </wp14:sizeRelV>
          </wp:anchor>
        </w:drawing>
      </w:r>
    </w:p>
    <w:p w14:paraId="4A6A2811" w14:textId="77777777" w:rsidR="009208EE" w:rsidRDefault="009208EE" w:rsidP="000372D3">
      <w:pPr>
        <w:ind w:firstLine="567"/>
        <w:jc w:val="both"/>
        <w:rPr>
          <w:rFonts w:ascii="Times New Roman" w:hAnsi="Times New Roman" w:cs="Times New Roman"/>
          <w:sz w:val="28"/>
          <w:szCs w:val="28"/>
        </w:rPr>
      </w:pPr>
    </w:p>
    <w:p w14:paraId="59C0A185" w14:textId="77777777" w:rsidR="009208EE"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Доверие и привязанность к воспитателю — необходимые условия хорошего самочувствия и развития ребенка в детском саду. Поэтому следует родителям объяснить своему ребенку о важности взаимоотношений воспитателя и ребенка. Младший дошкольник особенно нуждается в материнской поддержке и заботе воспитателя. В течение дня педагог должен к каждому ребенку проявить свое доброе отношение: приласкать, назвать ласковым именем, погладить. Ощутив любовь воспитателя, младший дошкольник становится более общительным. Он с удовольствием подражает действиям взрослого, видит во взрослых неиссякаемый источник новых игр, действий с предметами. К концу младшего дошкольного возраста начинает активно проявляться потребность в познавательном общении со взрослыми, о чем свидетельствуют многочисленные вопросы, которые задают дети. </w:t>
      </w:r>
      <w:r w:rsidR="000372D3">
        <w:rPr>
          <w:rFonts w:ascii="Times New Roman" w:hAnsi="Times New Roman" w:cs="Times New Roman"/>
          <w:sz w:val="28"/>
          <w:szCs w:val="28"/>
        </w:rPr>
        <w:t xml:space="preserve">    </w:t>
      </w:r>
    </w:p>
    <w:p w14:paraId="225C5A7B" w14:textId="77777777" w:rsidR="009208EE"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Образовательный стандарт (ФГОС) подразумевает приобретение детьми к концу учебного года определенных умений, знаний, навыков. При этом следует учитывать баланс между образовательной и игровой деятельностью. Возрастные особенности детей 3–4 лет (по ФГОС) подразумевают развитие мотивации к обучению, творчеству. Важно понять, что необходимо поощрять интерес, внимание ребенка к окружающей действительности. Тогда у него появится желание самостоятельно продолжить изучение явлений или ситуаций. Любопытство ребенка способствует развитию навыков сотрудничества, взаимопонимания. Осознание себя самостоятельным человеком помогает установить ребенку новые, глубокие отношения с родителями, сверстниками, взрослыми. Появляется собственная позиция, которая помогает осознать, проанализировать свое поведение и поведение окружающих людей.</w:t>
      </w:r>
    </w:p>
    <w:p w14:paraId="2729067C" w14:textId="4E01490D"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 Возрастные особенности детей 3–4 лет формируют предпосылки к дальнейшей учебной деятельности. Младшие дошкольники с помощью взрослого осваивают элементы и правила коллективных, индивидуальных игр. Это способствует развитию взаимоотношений, становлению личности ребенка, формирует познавательную и творческую активность. </w:t>
      </w:r>
    </w:p>
    <w:p w14:paraId="602344AC" w14:textId="77777777" w:rsidR="009208EE" w:rsidRDefault="009208EE" w:rsidP="000372D3">
      <w:pPr>
        <w:ind w:firstLine="567"/>
        <w:jc w:val="both"/>
        <w:rPr>
          <w:rFonts w:ascii="Times New Roman" w:hAnsi="Times New Roman" w:cs="Times New Roman"/>
          <w:sz w:val="28"/>
          <w:szCs w:val="28"/>
        </w:rPr>
      </w:pPr>
    </w:p>
    <w:p w14:paraId="76D0EE49" w14:textId="77777777" w:rsidR="009208EE" w:rsidRDefault="009208EE" w:rsidP="000372D3">
      <w:pPr>
        <w:ind w:firstLine="567"/>
        <w:jc w:val="both"/>
        <w:rPr>
          <w:rFonts w:ascii="Times New Roman" w:hAnsi="Times New Roman" w:cs="Times New Roman"/>
          <w:sz w:val="28"/>
          <w:szCs w:val="28"/>
        </w:rPr>
      </w:pPr>
    </w:p>
    <w:p w14:paraId="18FFBE34" w14:textId="6D4E7953" w:rsidR="009208EE" w:rsidRDefault="009208EE" w:rsidP="000372D3">
      <w:pPr>
        <w:ind w:firstLine="567"/>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4384" behindDoc="1" locked="0" layoutInCell="1" allowOverlap="1" wp14:anchorId="556E8217" wp14:editId="255326AA">
            <wp:simplePos x="0" y="0"/>
            <wp:positionH relativeFrom="column">
              <wp:posOffset>-762000</wp:posOffset>
            </wp:positionH>
            <wp:positionV relativeFrom="paragraph">
              <wp:posOffset>-572770</wp:posOffset>
            </wp:positionV>
            <wp:extent cx="7109460" cy="1032510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09460" cy="10325100"/>
                    </a:xfrm>
                    <a:prstGeom prst="rect">
                      <a:avLst/>
                    </a:prstGeom>
                    <a:noFill/>
                  </pic:spPr>
                </pic:pic>
              </a:graphicData>
            </a:graphic>
            <wp14:sizeRelH relativeFrom="page">
              <wp14:pctWidth>0</wp14:pctWidth>
            </wp14:sizeRelH>
            <wp14:sizeRelV relativeFrom="page">
              <wp14:pctHeight>0</wp14:pctHeight>
            </wp14:sizeRelV>
          </wp:anchor>
        </w:drawing>
      </w:r>
    </w:p>
    <w:p w14:paraId="2EF0F4B5" w14:textId="77777777" w:rsidR="009208EE" w:rsidRDefault="009208EE" w:rsidP="000372D3">
      <w:pPr>
        <w:ind w:firstLine="567"/>
        <w:jc w:val="both"/>
        <w:rPr>
          <w:rFonts w:ascii="Times New Roman" w:hAnsi="Times New Roman" w:cs="Times New Roman"/>
          <w:sz w:val="28"/>
          <w:szCs w:val="28"/>
        </w:rPr>
      </w:pPr>
    </w:p>
    <w:p w14:paraId="229741E1" w14:textId="6A7774AD"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Что должен уметь ребенок в этом возрасте? </w:t>
      </w:r>
    </w:p>
    <w:p w14:paraId="36054471" w14:textId="3833C230" w:rsidR="000372D3" w:rsidRDefault="007662CB" w:rsidP="000372D3">
      <w:pPr>
        <w:ind w:firstLine="567"/>
        <w:jc w:val="both"/>
        <w:rPr>
          <w:rFonts w:ascii="Times New Roman" w:hAnsi="Times New Roman" w:cs="Times New Roman"/>
          <w:sz w:val="28"/>
          <w:szCs w:val="28"/>
        </w:rPr>
      </w:pPr>
      <w:r w:rsidRPr="000372D3">
        <w:rPr>
          <w:rFonts w:ascii="Times New Roman" w:hAnsi="Times New Roman" w:cs="Times New Roman"/>
          <w:b/>
          <w:bCs/>
          <w:sz w:val="28"/>
          <w:szCs w:val="28"/>
          <w:u w:val="single"/>
        </w:rPr>
        <w:t>Познавательное развитие</w:t>
      </w:r>
      <w:r w:rsidR="000372D3">
        <w:rPr>
          <w:rFonts w:ascii="Times New Roman" w:hAnsi="Times New Roman" w:cs="Times New Roman"/>
          <w:b/>
          <w:bCs/>
          <w:sz w:val="28"/>
          <w:szCs w:val="28"/>
          <w:u w:val="single"/>
        </w:rPr>
        <w:t>:</w:t>
      </w:r>
      <w:r w:rsidRPr="007662CB">
        <w:rPr>
          <w:rFonts w:ascii="Times New Roman" w:hAnsi="Times New Roman" w:cs="Times New Roman"/>
          <w:sz w:val="28"/>
          <w:szCs w:val="28"/>
        </w:rPr>
        <w:t xml:space="preserve"> </w:t>
      </w:r>
    </w:p>
    <w:p w14:paraId="66DC6CF8"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-Свободно ориентироваться в цвете предметов. Называть некоторые цвета (может ошибаться в названии) </w:t>
      </w:r>
    </w:p>
    <w:p w14:paraId="7D3889DF"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-Уметь образовывать группу из однородных предметов, различать понятия один и много, много и мало предметов </w:t>
      </w:r>
    </w:p>
    <w:p w14:paraId="25FD4CE7"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-Различать предметы контрастных размеров (большие и маленькие предметы)</w:t>
      </w:r>
    </w:p>
    <w:p w14:paraId="0CB071F3"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 -Ориентироваться в предметах разной формы, узнавать шар и куб </w:t>
      </w:r>
    </w:p>
    <w:p w14:paraId="50813D0F"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-Ориентироваться в окружающем пространстве группы, участка детского сада, в частях собственного тела </w:t>
      </w:r>
    </w:p>
    <w:p w14:paraId="52F95DF4"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-Иметь представления о человеке и о себе — внешних физических особенностях; эмоциональных состояниях; деятельности близких ребенку людей </w:t>
      </w:r>
    </w:p>
    <w:p w14:paraId="77A3006D"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-Иметь представления о предметах, действиях с ними, их назначении: предметы домашнего обихода, игрушки, орудия труда </w:t>
      </w:r>
    </w:p>
    <w:p w14:paraId="32286B4B"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-Иметь представления о живой природе: растительный мир, животный мир: домашние животные и их детеныши, животные – обитатели леса, птицы </w:t>
      </w:r>
      <w:r w:rsidR="000372D3">
        <w:rPr>
          <w:rFonts w:ascii="Times New Roman" w:hAnsi="Times New Roman" w:cs="Times New Roman"/>
          <w:sz w:val="28"/>
          <w:szCs w:val="28"/>
        </w:rPr>
        <w:t xml:space="preserve">      </w:t>
      </w:r>
    </w:p>
    <w:p w14:paraId="121B3102"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-Иметь представления о явлениях природы: временах года, их особенностях, сезонных изменениях в природе, погодных явлениях и отношении к ним людей. </w:t>
      </w:r>
    </w:p>
    <w:p w14:paraId="005D40C7" w14:textId="0AA2C145" w:rsidR="000372D3" w:rsidRDefault="007662CB" w:rsidP="000372D3">
      <w:pPr>
        <w:ind w:firstLine="567"/>
        <w:jc w:val="both"/>
        <w:rPr>
          <w:rFonts w:ascii="Times New Roman" w:hAnsi="Times New Roman" w:cs="Times New Roman"/>
          <w:b/>
          <w:bCs/>
          <w:sz w:val="28"/>
          <w:szCs w:val="28"/>
          <w:u w:val="single"/>
        </w:rPr>
      </w:pPr>
      <w:r w:rsidRPr="000372D3">
        <w:rPr>
          <w:rFonts w:ascii="Times New Roman" w:hAnsi="Times New Roman" w:cs="Times New Roman"/>
          <w:b/>
          <w:bCs/>
          <w:sz w:val="28"/>
          <w:szCs w:val="28"/>
          <w:u w:val="single"/>
        </w:rPr>
        <w:t xml:space="preserve">Социально – коммуникативное развитие: </w:t>
      </w:r>
    </w:p>
    <w:p w14:paraId="15796B34"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-Уметь принимать условную игровую ситуацию, адекватно действовать в ней (кормит куклу, лечит больного и т. д., объединять в смысловую цепочку знакомые игровые действия (покормили, переодели кукол, погуляли с ними и т. д.) </w:t>
      </w:r>
    </w:p>
    <w:p w14:paraId="524F886A"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-Знать элементарные нормы и правила поведения (можно поделиться игрушкой, пожалеть другого человека, нельзя драться, говорить плохие слова) </w:t>
      </w:r>
    </w:p>
    <w:p w14:paraId="0B9E0106" w14:textId="77777777" w:rsidR="009208EE" w:rsidRDefault="009208EE" w:rsidP="000372D3">
      <w:pPr>
        <w:ind w:firstLine="567"/>
        <w:jc w:val="both"/>
        <w:rPr>
          <w:rFonts w:ascii="Times New Roman" w:hAnsi="Times New Roman" w:cs="Times New Roman"/>
          <w:sz w:val="28"/>
          <w:szCs w:val="28"/>
        </w:rPr>
      </w:pPr>
    </w:p>
    <w:p w14:paraId="7A5E8844" w14:textId="77777777" w:rsidR="009208EE" w:rsidRDefault="009208EE" w:rsidP="000372D3">
      <w:pPr>
        <w:ind w:firstLine="567"/>
        <w:jc w:val="both"/>
        <w:rPr>
          <w:rFonts w:ascii="Times New Roman" w:hAnsi="Times New Roman" w:cs="Times New Roman"/>
          <w:sz w:val="28"/>
          <w:szCs w:val="28"/>
        </w:rPr>
      </w:pPr>
    </w:p>
    <w:p w14:paraId="3A73CCFE" w14:textId="4820BB0B" w:rsidR="009208EE" w:rsidRDefault="009208EE" w:rsidP="000372D3">
      <w:pPr>
        <w:ind w:firstLine="567"/>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6432" behindDoc="1" locked="0" layoutInCell="1" allowOverlap="1" wp14:anchorId="2AB477FA" wp14:editId="769A5271">
            <wp:simplePos x="0" y="0"/>
            <wp:positionH relativeFrom="column">
              <wp:posOffset>-838200</wp:posOffset>
            </wp:positionH>
            <wp:positionV relativeFrom="paragraph">
              <wp:posOffset>-564515</wp:posOffset>
            </wp:positionV>
            <wp:extent cx="7109460" cy="1032510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09460" cy="10325100"/>
                    </a:xfrm>
                    <a:prstGeom prst="rect">
                      <a:avLst/>
                    </a:prstGeom>
                    <a:noFill/>
                  </pic:spPr>
                </pic:pic>
              </a:graphicData>
            </a:graphic>
            <wp14:sizeRelH relativeFrom="page">
              <wp14:pctWidth>0</wp14:pctWidth>
            </wp14:sizeRelH>
            <wp14:sizeRelV relativeFrom="page">
              <wp14:pctHeight>0</wp14:pctHeight>
            </wp14:sizeRelV>
          </wp:anchor>
        </w:drawing>
      </w:r>
    </w:p>
    <w:p w14:paraId="239C63A5" w14:textId="77777777" w:rsidR="009208EE" w:rsidRDefault="009208EE" w:rsidP="000372D3">
      <w:pPr>
        <w:ind w:firstLine="567"/>
        <w:jc w:val="both"/>
        <w:rPr>
          <w:rFonts w:ascii="Times New Roman" w:hAnsi="Times New Roman" w:cs="Times New Roman"/>
          <w:sz w:val="28"/>
          <w:szCs w:val="28"/>
        </w:rPr>
      </w:pPr>
    </w:p>
    <w:p w14:paraId="0857BB7E" w14:textId="078C1208"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-Уметь вступать в диалог со взрослыми и сверстниками </w:t>
      </w:r>
    </w:p>
    <w:p w14:paraId="7A14BA25"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-Осознавать свою гендерную принадлежность </w:t>
      </w:r>
    </w:p>
    <w:p w14:paraId="2C94E78F"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-Называть название города</w:t>
      </w:r>
      <w:r w:rsidR="000372D3">
        <w:rPr>
          <w:rFonts w:ascii="Times New Roman" w:hAnsi="Times New Roman" w:cs="Times New Roman"/>
          <w:sz w:val="28"/>
          <w:szCs w:val="28"/>
        </w:rPr>
        <w:t xml:space="preserve"> (поселка)</w:t>
      </w:r>
      <w:r w:rsidRPr="007662CB">
        <w:rPr>
          <w:rFonts w:ascii="Times New Roman" w:hAnsi="Times New Roman" w:cs="Times New Roman"/>
          <w:sz w:val="28"/>
          <w:szCs w:val="28"/>
        </w:rPr>
        <w:t xml:space="preserve">, в котором живёт </w:t>
      </w:r>
    </w:p>
    <w:p w14:paraId="516A316C"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-Быть способен к элементарному самообслуживанию (самостоятельно одевается и раздевается, обувается и разувается, с помощью взрослого застегивает пуговицы, завязывает шнурки) </w:t>
      </w:r>
    </w:p>
    <w:p w14:paraId="2670DDB6"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-Выполнять простейшие трудовые действия с помощью педагогов</w:t>
      </w:r>
    </w:p>
    <w:p w14:paraId="51F752BF"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 -Иметь элементарные представления о работе мамы, папы, других близких. </w:t>
      </w:r>
    </w:p>
    <w:p w14:paraId="26CD1BD1" w14:textId="769164AD" w:rsidR="000372D3" w:rsidRDefault="007662CB" w:rsidP="000372D3">
      <w:pPr>
        <w:ind w:firstLine="567"/>
        <w:jc w:val="both"/>
        <w:rPr>
          <w:rFonts w:ascii="Times New Roman" w:hAnsi="Times New Roman" w:cs="Times New Roman"/>
          <w:sz w:val="28"/>
          <w:szCs w:val="28"/>
        </w:rPr>
      </w:pPr>
      <w:r w:rsidRPr="000372D3">
        <w:rPr>
          <w:rFonts w:ascii="Times New Roman" w:hAnsi="Times New Roman" w:cs="Times New Roman"/>
          <w:b/>
          <w:bCs/>
          <w:sz w:val="28"/>
          <w:szCs w:val="28"/>
          <w:u w:val="single"/>
        </w:rPr>
        <w:t>Физическое развитие (ребенок должен</w:t>
      </w:r>
      <w:r w:rsidRPr="007662CB">
        <w:rPr>
          <w:rFonts w:ascii="Times New Roman" w:hAnsi="Times New Roman" w:cs="Times New Roman"/>
          <w:sz w:val="28"/>
          <w:szCs w:val="28"/>
        </w:rPr>
        <w:t>)</w:t>
      </w:r>
      <w:r w:rsidR="009208EE">
        <w:rPr>
          <w:rFonts w:ascii="Times New Roman" w:hAnsi="Times New Roman" w:cs="Times New Roman"/>
          <w:sz w:val="28"/>
          <w:szCs w:val="28"/>
        </w:rPr>
        <w:t>:</w:t>
      </w:r>
    </w:p>
    <w:p w14:paraId="0D2755B4"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 -Уметь правильно мыть руки и насухо их вытирать </w:t>
      </w:r>
    </w:p>
    <w:p w14:paraId="25F021BE"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-Уметь самостоятельно кушать и пользоваться салфеткой </w:t>
      </w:r>
    </w:p>
    <w:p w14:paraId="4A97563A"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-Прыгать на месте и с продвижением вперед </w:t>
      </w:r>
    </w:p>
    <w:p w14:paraId="19C6C4B5"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-Может бежать непрерывно в течение 30-40 сек. </w:t>
      </w:r>
    </w:p>
    <w:p w14:paraId="1B6C3F8C"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-Уметь влезать на 2-3 перекладины гимнастической стенки (любым способом) </w:t>
      </w:r>
    </w:p>
    <w:p w14:paraId="692627DC"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-Уметь брать, держать, переносить, бросать и катать мяч </w:t>
      </w:r>
    </w:p>
    <w:p w14:paraId="1FECD8F4"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-Уметь легко ходить в разных направлениях и в различном темпе, ходить с перешагиванием через предметы (высота 10 см) </w:t>
      </w:r>
    </w:p>
    <w:p w14:paraId="656D63AA" w14:textId="77777777" w:rsidR="000372D3"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-Бросать предметы в горизонтальную цель (расстояние 1 м, двумя руками, поочередно правой и левой рукой. </w:t>
      </w:r>
    </w:p>
    <w:p w14:paraId="6E833167" w14:textId="77777777" w:rsidR="000372D3" w:rsidRDefault="007662CB" w:rsidP="000372D3">
      <w:pPr>
        <w:ind w:firstLine="567"/>
        <w:jc w:val="both"/>
        <w:rPr>
          <w:rFonts w:ascii="Times New Roman" w:hAnsi="Times New Roman" w:cs="Times New Roman"/>
          <w:sz w:val="28"/>
          <w:szCs w:val="28"/>
        </w:rPr>
      </w:pPr>
      <w:r w:rsidRPr="000372D3">
        <w:rPr>
          <w:rFonts w:ascii="Times New Roman" w:hAnsi="Times New Roman" w:cs="Times New Roman"/>
          <w:b/>
          <w:bCs/>
          <w:sz w:val="28"/>
          <w:szCs w:val="28"/>
          <w:u w:val="single"/>
        </w:rPr>
        <w:t>Художественно – эстетическое развитие</w:t>
      </w:r>
      <w:r w:rsidRPr="007662CB">
        <w:rPr>
          <w:rFonts w:ascii="Times New Roman" w:hAnsi="Times New Roman" w:cs="Times New Roman"/>
          <w:sz w:val="28"/>
          <w:szCs w:val="28"/>
        </w:rPr>
        <w:t>:</w:t>
      </w:r>
    </w:p>
    <w:p w14:paraId="38FD47E0" w14:textId="77777777" w:rsidR="0053196B"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 -Знать, что карандашами, фломастерами, красками и кистью можно рисовать </w:t>
      </w:r>
    </w:p>
    <w:p w14:paraId="1263E171" w14:textId="77777777" w:rsidR="0053196B"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-Различать красный, синий, зеленый, желтый, белый, черный цвета </w:t>
      </w:r>
    </w:p>
    <w:p w14:paraId="69E953A6" w14:textId="77777777" w:rsidR="0053196B"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-Уметь ритмично наносить мазки, штрихи, линии </w:t>
      </w:r>
    </w:p>
    <w:p w14:paraId="235576A7" w14:textId="77777777" w:rsidR="009208EE" w:rsidRDefault="009208EE" w:rsidP="000372D3">
      <w:pPr>
        <w:ind w:firstLine="567"/>
        <w:jc w:val="both"/>
        <w:rPr>
          <w:rFonts w:ascii="Times New Roman" w:hAnsi="Times New Roman" w:cs="Times New Roman"/>
          <w:sz w:val="28"/>
          <w:szCs w:val="28"/>
        </w:rPr>
      </w:pPr>
    </w:p>
    <w:p w14:paraId="761B4140" w14:textId="77777777" w:rsidR="009208EE" w:rsidRDefault="009208EE" w:rsidP="000372D3">
      <w:pPr>
        <w:ind w:firstLine="567"/>
        <w:jc w:val="both"/>
        <w:rPr>
          <w:rFonts w:ascii="Times New Roman" w:hAnsi="Times New Roman" w:cs="Times New Roman"/>
          <w:sz w:val="28"/>
          <w:szCs w:val="28"/>
        </w:rPr>
      </w:pPr>
    </w:p>
    <w:p w14:paraId="259EBDC9" w14:textId="77777777" w:rsidR="009208EE" w:rsidRDefault="009208EE" w:rsidP="000372D3">
      <w:pPr>
        <w:ind w:firstLine="567"/>
        <w:jc w:val="both"/>
        <w:rPr>
          <w:rFonts w:ascii="Times New Roman" w:hAnsi="Times New Roman" w:cs="Times New Roman"/>
          <w:sz w:val="28"/>
          <w:szCs w:val="28"/>
        </w:rPr>
      </w:pPr>
    </w:p>
    <w:p w14:paraId="14169C87" w14:textId="6D0F9652" w:rsidR="009208EE" w:rsidRDefault="009208EE" w:rsidP="000372D3">
      <w:pPr>
        <w:ind w:firstLine="567"/>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8480" behindDoc="1" locked="0" layoutInCell="1" allowOverlap="1" wp14:anchorId="0A06AB86" wp14:editId="19DFDD16">
            <wp:simplePos x="0" y="0"/>
            <wp:positionH relativeFrom="column">
              <wp:posOffset>-830580</wp:posOffset>
            </wp:positionH>
            <wp:positionV relativeFrom="paragraph">
              <wp:posOffset>-587375</wp:posOffset>
            </wp:positionV>
            <wp:extent cx="7109460" cy="1032510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09460" cy="10325100"/>
                    </a:xfrm>
                    <a:prstGeom prst="rect">
                      <a:avLst/>
                    </a:prstGeom>
                    <a:noFill/>
                  </pic:spPr>
                </pic:pic>
              </a:graphicData>
            </a:graphic>
            <wp14:sizeRelH relativeFrom="page">
              <wp14:pctWidth>0</wp14:pctWidth>
            </wp14:sizeRelH>
            <wp14:sizeRelV relativeFrom="page">
              <wp14:pctHeight>0</wp14:pctHeight>
            </wp14:sizeRelV>
          </wp:anchor>
        </w:drawing>
      </w:r>
    </w:p>
    <w:p w14:paraId="3318A058" w14:textId="77777777" w:rsidR="009208EE" w:rsidRDefault="009208EE" w:rsidP="000372D3">
      <w:pPr>
        <w:ind w:firstLine="567"/>
        <w:jc w:val="both"/>
        <w:rPr>
          <w:rFonts w:ascii="Times New Roman" w:hAnsi="Times New Roman" w:cs="Times New Roman"/>
          <w:sz w:val="28"/>
          <w:szCs w:val="28"/>
        </w:rPr>
      </w:pPr>
    </w:p>
    <w:p w14:paraId="6CC18D3C" w14:textId="427F9234" w:rsidR="0053196B"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-Уметь отламывать от большого комка глины маленькие, уметь раскатывать комок глины прямыми и круговыми движениями кистей рук, сплющивать шар, столбик; соединять концы столбика в кольцо, плотно прижимая их друг к другу </w:t>
      </w:r>
    </w:p>
    <w:p w14:paraId="30283FAF" w14:textId="77777777" w:rsidR="0053196B"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-Наклеивать готовые формы для создания аппликативного образа </w:t>
      </w:r>
    </w:p>
    <w:p w14:paraId="4AF840CB" w14:textId="77777777" w:rsidR="0053196B"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-Лепить несложные предметы; аккуратно пользуется глиной. </w:t>
      </w:r>
    </w:p>
    <w:p w14:paraId="4AFE74C2" w14:textId="42D0470B" w:rsidR="0053196B" w:rsidRDefault="007662CB" w:rsidP="000372D3">
      <w:pPr>
        <w:ind w:firstLine="567"/>
        <w:jc w:val="both"/>
        <w:rPr>
          <w:rFonts w:ascii="Times New Roman" w:hAnsi="Times New Roman" w:cs="Times New Roman"/>
          <w:sz w:val="28"/>
          <w:szCs w:val="28"/>
        </w:rPr>
      </w:pPr>
      <w:r w:rsidRPr="0053196B">
        <w:rPr>
          <w:rFonts w:ascii="Times New Roman" w:hAnsi="Times New Roman" w:cs="Times New Roman"/>
          <w:b/>
          <w:bCs/>
          <w:sz w:val="28"/>
          <w:szCs w:val="28"/>
          <w:u w:val="single"/>
        </w:rPr>
        <w:t>Речевое развитие</w:t>
      </w:r>
      <w:r w:rsidR="009208EE">
        <w:rPr>
          <w:rFonts w:ascii="Times New Roman" w:hAnsi="Times New Roman" w:cs="Times New Roman"/>
          <w:b/>
          <w:bCs/>
          <w:sz w:val="28"/>
          <w:szCs w:val="28"/>
          <w:u w:val="single"/>
        </w:rPr>
        <w:t>:</w:t>
      </w:r>
    </w:p>
    <w:p w14:paraId="2B116725" w14:textId="77777777" w:rsidR="0053196B"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 -Повторять за взрослым слова и строки знакомых стихов </w:t>
      </w:r>
    </w:p>
    <w:p w14:paraId="2CE6BDEF" w14:textId="77777777" w:rsidR="0053196B"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-Способен отвечать на элементарные вопросы по содержанию иллюстраций </w:t>
      </w:r>
    </w:p>
    <w:p w14:paraId="52EBB09E" w14:textId="77777777" w:rsidR="0053196B"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-Способен выражать свои ощущения в словесной форме </w:t>
      </w:r>
    </w:p>
    <w:p w14:paraId="522B10C2" w14:textId="77777777" w:rsidR="0053196B"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-Понимать и правильно использовать в речи слова, обозначающие предметы, их свойства, действия </w:t>
      </w:r>
    </w:p>
    <w:p w14:paraId="72FAEA13" w14:textId="77777777" w:rsidR="0053196B"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-Способен согласовывать существительные с местоимениями и глаголами, строить простые предложения из 2-4 слов </w:t>
      </w:r>
    </w:p>
    <w:p w14:paraId="6508F559" w14:textId="77777777" w:rsidR="0053196B"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-Владеть отчетливым произношением изолированных гласных и большинства согласных (кроме свистящих, шипящих и сонорных) звуков </w:t>
      </w:r>
    </w:p>
    <w:p w14:paraId="155AB73C" w14:textId="77777777" w:rsidR="0053196B"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-Способен понимать небольшие рассказы без наглядного сопровождения, с помощью взрослого рассказать об игрушке </w:t>
      </w:r>
    </w:p>
    <w:p w14:paraId="6FE9B2BB" w14:textId="77777777" w:rsidR="0053196B"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-Сопровождать речью игровые и бытовые действия </w:t>
      </w:r>
    </w:p>
    <w:p w14:paraId="56882A93" w14:textId="3C3150B6" w:rsidR="0053196B" w:rsidRDefault="007662CB" w:rsidP="000372D3">
      <w:pPr>
        <w:ind w:firstLine="567"/>
        <w:jc w:val="both"/>
        <w:rPr>
          <w:rFonts w:ascii="Times New Roman" w:hAnsi="Times New Roman" w:cs="Times New Roman"/>
          <w:sz w:val="28"/>
          <w:szCs w:val="28"/>
        </w:rPr>
      </w:pPr>
      <w:r w:rsidRPr="007662CB">
        <w:rPr>
          <w:rFonts w:ascii="Times New Roman" w:hAnsi="Times New Roman" w:cs="Times New Roman"/>
          <w:sz w:val="28"/>
          <w:szCs w:val="28"/>
        </w:rPr>
        <w:t xml:space="preserve">-Способен участвовать в драматизации отрывков знакомых сказок. </w:t>
      </w:r>
    </w:p>
    <w:p w14:paraId="4AF2270A" w14:textId="77777777" w:rsidR="009208EE" w:rsidRDefault="009208EE" w:rsidP="000372D3">
      <w:pPr>
        <w:ind w:firstLine="567"/>
        <w:jc w:val="both"/>
        <w:rPr>
          <w:rFonts w:ascii="Times New Roman" w:hAnsi="Times New Roman" w:cs="Times New Roman"/>
          <w:sz w:val="28"/>
          <w:szCs w:val="28"/>
        </w:rPr>
      </w:pPr>
    </w:p>
    <w:p w14:paraId="557906A7" w14:textId="32E6AD03" w:rsidR="005941A2" w:rsidRPr="009208EE" w:rsidRDefault="007662CB" w:rsidP="0053196B">
      <w:pPr>
        <w:ind w:firstLine="567"/>
        <w:jc w:val="center"/>
        <w:rPr>
          <w:i/>
          <w:iCs/>
          <w:color w:val="FF0000"/>
          <w:sz w:val="32"/>
          <w:szCs w:val="32"/>
        </w:rPr>
      </w:pPr>
      <w:r w:rsidRPr="009208EE">
        <w:rPr>
          <w:rFonts w:ascii="Times New Roman" w:hAnsi="Times New Roman" w:cs="Times New Roman"/>
          <w:i/>
          <w:iCs/>
          <w:color w:val="FF0000"/>
          <w:sz w:val="32"/>
          <w:szCs w:val="32"/>
        </w:rPr>
        <w:t>Важно всесторонне развивать ребенка и также приучать его к самостоятельности</w:t>
      </w:r>
    </w:p>
    <w:sectPr w:rsidR="005941A2" w:rsidRPr="009208EE" w:rsidSect="009208EE">
      <w:pgSz w:w="11906" w:h="16838"/>
      <w:pgMar w:top="1134" w:right="170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14"/>
    <w:rsid w:val="00000714"/>
    <w:rsid w:val="000372D3"/>
    <w:rsid w:val="003D186D"/>
    <w:rsid w:val="0053196B"/>
    <w:rsid w:val="005941A2"/>
    <w:rsid w:val="007662CB"/>
    <w:rsid w:val="00920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FF04"/>
  <w15:chartTrackingRefBased/>
  <w15:docId w15:val="{B8E058D9-3C80-4231-AC02-66DC9FC1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1386</Words>
  <Characters>7906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V15 G2 ITL</dc:creator>
  <cp:keywords/>
  <dc:description/>
  <cp:lastModifiedBy>Lenovo V15 G2 ITL</cp:lastModifiedBy>
  <cp:revision>2</cp:revision>
  <dcterms:created xsi:type="dcterms:W3CDTF">2024-09-05T14:41:00Z</dcterms:created>
  <dcterms:modified xsi:type="dcterms:W3CDTF">2024-09-05T15:43:00Z</dcterms:modified>
</cp:coreProperties>
</file>