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A8" w:rsidRDefault="003325A8" w:rsidP="003325A8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Музыкально – педагогическая технология «Хор рук»</w:t>
      </w:r>
    </w:p>
    <w:p w:rsidR="003325A8" w:rsidRDefault="003325A8" w:rsidP="003325A8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 методике Т.А. Боровик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Современные тенденции и стремительные перемены в социуме приводят к осознанию того, что современные дети должны знать и уметь много больше, чем их сверстники несколько лет назад, поэтому постоянной заботой педагогов является выбор наиболее эффективных средств обучения и воспитания. Использование инновационных педагогических технологий открывает новые возможности воспитания и обучения дошкольников.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Одной из инновационных форм в работе «художественно-эстетического развития» дошкольников является музыкально-педагогическая технология нашего современника Татьяны Анатольевны Боровик - русского музыковеда, педагога, исследователя.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Использование данной технологии направлено на развитие: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координационной свободы движения,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слухового восприятия музыки,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чувства ритма,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внимания,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ансамблевой слаженности,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способности к двигательной импровизации.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Эта форма работы интересна тем, что подводит детей к пониманию </w:t>
      </w:r>
      <w:proofErr w:type="spellStart"/>
      <w:r>
        <w:rPr>
          <w:rStyle w:val="c0"/>
          <w:color w:val="000000"/>
          <w:sz w:val="28"/>
          <w:szCs w:val="28"/>
        </w:rPr>
        <w:t>двухголосия</w:t>
      </w:r>
      <w:proofErr w:type="spellEnd"/>
      <w:r>
        <w:rPr>
          <w:rStyle w:val="c0"/>
          <w:color w:val="000000"/>
          <w:sz w:val="28"/>
          <w:szCs w:val="28"/>
        </w:rPr>
        <w:t xml:space="preserve"> в целом, и в частности к пониманию двигательного </w:t>
      </w:r>
      <w:proofErr w:type="spellStart"/>
      <w:r>
        <w:rPr>
          <w:rStyle w:val="c0"/>
          <w:color w:val="000000"/>
          <w:sz w:val="28"/>
          <w:szCs w:val="28"/>
        </w:rPr>
        <w:t>двухголосия</w:t>
      </w:r>
      <w:proofErr w:type="spellEnd"/>
      <w:r>
        <w:rPr>
          <w:rStyle w:val="c0"/>
          <w:color w:val="000000"/>
          <w:sz w:val="28"/>
          <w:szCs w:val="28"/>
        </w:rPr>
        <w:t>. Здесь все участники делятся на «хор из двух голосов» и двух ведущих - «дирижеров».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того, чтобы детям проще было вникнуть в процесс, я начала работу с «</w:t>
      </w:r>
      <w:proofErr w:type="spellStart"/>
      <w:r>
        <w:rPr>
          <w:rStyle w:val="c0"/>
          <w:color w:val="000000"/>
          <w:sz w:val="28"/>
          <w:szCs w:val="28"/>
        </w:rPr>
        <w:t>одноголосия</w:t>
      </w:r>
      <w:proofErr w:type="spellEnd"/>
      <w:r>
        <w:rPr>
          <w:rStyle w:val="c0"/>
          <w:color w:val="000000"/>
          <w:sz w:val="28"/>
          <w:szCs w:val="28"/>
        </w:rPr>
        <w:t>», где я выполняла роль дирижера, а ребята были моим хором и повторяли движения за мной. Затем место «дирижера» предлагается занять одному из детей. По мере накопления детьми двигательных навыков ребята с удовольствием берут на себя эту роль. Предварительно ребята прослушивают музыкальное произведение, высказываются о его характере, музыкальном образе. Затем детям предлагается изобразить музыкальный образ руками, поучаствовать в хоре рук.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того, как дети с уверенностью справляются в «</w:t>
      </w:r>
      <w:proofErr w:type="spellStart"/>
      <w:r>
        <w:rPr>
          <w:rStyle w:val="c0"/>
          <w:color w:val="000000"/>
          <w:sz w:val="28"/>
          <w:szCs w:val="28"/>
        </w:rPr>
        <w:t>одноголосием</w:t>
      </w:r>
      <w:proofErr w:type="spellEnd"/>
      <w:r>
        <w:rPr>
          <w:rStyle w:val="c0"/>
          <w:color w:val="000000"/>
          <w:sz w:val="28"/>
          <w:szCs w:val="28"/>
        </w:rPr>
        <w:t>» можно начать работу над «</w:t>
      </w:r>
      <w:proofErr w:type="spellStart"/>
      <w:r>
        <w:rPr>
          <w:rStyle w:val="c0"/>
          <w:color w:val="000000"/>
          <w:sz w:val="28"/>
          <w:szCs w:val="28"/>
        </w:rPr>
        <w:t>двухголосием</w:t>
      </w:r>
      <w:proofErr w:type="spellEnd"/>
      <w:r>
        <w:rPr>
          <w:rStyle w:val="c0"/>
          <w:color w:val="000000"/>
          <w:sz w:val="28"/>
          <w:szCs w:val="28"/>
        </w:rPr>
        <w:t xml:space="preserve">». Здесь дошкольники делятся на 2 партии, где поначалу ведущими дирижерами выступают один из детей и один взрослый. А со временем, накопив опыт двигательных навыков и справившись с застенчивостью, дети самостоятельно выступают в роли дирижеров всех партий. «Первую двигательную партию» исполняют руками одна </w:t>
      </w:r>
      <w:proofErr w:type="spellStart"/>
      <w:r>
        <w:rPr>
          <w:rStyle w:val="c0"/>
          <w:color w:val="000000"/>
          <w:sz w:val="28"/>
          <w:szCs w:val="28"/>
        </w:rPr>
        <w:t>група</w:t>
      </w:r>
      <w:proofErr w:type="spellEnd"/>
      <w:r>
        <w:rPr>
          <w:rStyle w:val="c0"/>
          <w:color w:val="000000"/>
          <w:sz w:val="28"/>
          <w:szCs w:val="28"/>
        </w:rPr>
        <w:t xml:space="preserve"> детей (сидящая в ряд на стульях), зеркально отражая движения сидящего 1 ведущего - «дирижера», «вторую» - другая группа детей, стоящая позади первой группы, соответственно копируя движения стоящего 2 ведущего - «дирижера».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более глубокого восприятия музыки и развития творческого воображения </w:t>
      </w:r>
      <w:proofErr w:type="gramStart"/>
      <w:r>
        <w:rPr>
          <w:rStyle w:val="c0"/>
          <w:color w:val="000000"/>
          <w:sz w:val="28"/>
          <w:szCs w:val="28"/>
        </w:rPr>
        <w:t>ребят,  можно</w:t>
      </w:r>
      <w:proofErr w:type="gramEnd"/>
      <w:r>
        <w:rPr>
          <w:rStyle w:val="c0"/>
          <w:color w:val="000000"/>
          <w:sz w:val="28"/>
          <w:szCs w:val="28"/>
        </w:rPr>
        <w:t xml:space="preserve"> использовать дополнительные атрибуты, которые закрепляются на запястье детей, либо перчатки, к которым можно прикрепить: снежинки, листья, цветы, бабочек, птиц и т. д.  В зависимости от музыкального образа, темы, сезона и сюжета получаются самые разные по настроению и </w:t>
      </w:r>
      <w:r>
        <w:rPr>
          <w:rStyle w:val="c0"/>
          <w:color w:val="000000"/>
          <w:sz w:val="28"/>
          <w:szCs w:val="28"/>
        </w:rPr>
        <w:lastRenderedPageBreak/>
        <w:t>характеру композиции («Осенний лес», «Снежный вальс», «Танец птиц», «Вальс цветов и бабочек» и др.).</w:t>
      </w:r>
    </w:p>
    <w:p w:rsidR="003325A8" w:rsidRDefault="003325A8" w:rsidP="003325A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Также данная форма может использоваться для развития тембрового восприятия. При слушании музыкальных произведений, ребята определяют тембр (или группу) звучащего инструмента и выбирают определенный атрибут, соответствующий звуку тембра. Например, при звучании определенного инструмента дети руками передают музыкальный образ. Постепенно можно усложнить задачу, при звучании инструментов одной группы можно использовать одни атрибуты – например «птицы», «бабочки», при звучании инструментов другой группы, соответственно другие атрибуты – «цветы», «листья», снежинки и т.д. Для успешного выполнения данной задачи дети должны хорошо знать музыкальный фрагмент, так сказать он должен быть у них на слуху, считаю, что такая форма работы может использоваться при закреплении материала. Все зависит от поставленных задач педагога и творческого воображения ребят.</w:t>
      </w:r>
    </w:p>
    <w:p w:rsidR="003325A8" w:rsidRDefault="003325A8" w:rsidP="003325A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Особенностями технологии является то, что она может применяться для самых разнообразных ситуаций: от занятия до концертного показа с детьми разного возраста и с взрослыми (на совместных мероприятиях), в зависимости от поставленных задач.</w:t>
      </w:r>
    </w:p>
    <w:p w:rsidR="003325A8" w:rsidRDefault="003325A8" w:rsidP="003325A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Простота в исполнении позволяет быть в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роли ведущего любому ребенку, в том числе и тому, кто застенчив, испытывает внутреннюю неловкость, робок, стремится не выказывать личной инициативы. Именно данная форма предлагает каждому их детей попробовать себя в роли лидера.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Вывод: технология «Хор рук» является одной из форм </w:t>
      </w:r>
      <w:proofErr w:type="spellStart"/>
      <w:r>
        <w:rPr>
          <w:rStyle w:val="c0"/>
          <w:color w:val="000000"/>
          <w:sz w:val="28"/>
          <w:szCs w:val="28"/>
        </w:rPr>
        <w:t>арттерапии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артпедагогики</w:t>
      </w:r>
      <w:proofErr w:type="spellEnd"/>
      <w:r>
        <w:rPr>
          <w:rStyle w:val="c0"/>
          <w:color w:val="000000"/>
          <w:sz w:val="28"/>
          <w:szCs w:val="28"/>
        </w:rPr>
        <w:t>, музыкотерапии, активной релаксации. Ее применение в работе направлено: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развитие двигательной фантазии детей, способствует развитию чувства ритма, развивает чувство ансамбля, слаженности общего действия;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развитие слухового восприятия и творческого воображения;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развитие ассоциативно-образного мышления;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развитие личностных качеств;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можно использовать в работе как с группами общеразвивающего вида, так и коррекционными.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Форма «двигательного </w:t>
      </w:r>
      <w:proofErr w:type="spellStart"/>
      <w:r>
        <w:rPr>
          <w:rStyle w:val="c0"/>
          <w:color w:val="000000"/>
          <w:sz w:val="28"/>
          <w:szCs w:val="28"/>
        </w:rPr>
        <w:t>двухголосия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>»,  заложенная</w:t>
      </w:r>
      <w:proofErr w:type="gramEnd"/>
      <w:r>
        <w:rPr>
          <w:rStyle w:val="c0"/>
          <w:color w:val="000000"/>
          <w:sz w:val="28"/>
          <w:szCs w:val="28"/>
        </w:rPr>
        <w:t xml:space="preserve"> в основе технологии, активизирует внимание и способности подражания, а также развивает слуховое восприятие и творческое воображение. Она является одним из универсальных способов подбора и накопления художественно-пластических и двигательных навыков.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Если некоторые исполняемые жесты комментировать, то, </w:t>
      </w:r>
      <w:proofErr w:type="gramStart"/>
      <w:r>
        <w:rPr>
          <w:rStyle w:val="c0"/>
          <w:color w:val="000000"/>
          <w:sz w:val="28"/>
          <w:szCs w:val="28"/>
        </w:rPr>
        <w:t>данную  технологию</w:t>
      </w:r>
      <w:proofErr w:type="gramEnd"/>
      <w:r>
        <w:rPr>
          <w:rStyle w:val="c0"/>
          <w:color w:val="000000"/>
          <w:sz w:val="28"/>
          <w:szCs w:val="28"/>
        </w:rPr>
        <w:t>, можно считать формой развития ассоциативно-образного мышления.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Показ педагога и последующие инициативы детей быть в роли ведущего благотворно влияют на личностные качества. Ведущим может быть любой взрослый, а не только музыкальный руководитель. Поэтому эту форму могут использовать педагоги, не имея специального музыкального образования.</w:t>
      </w:r>
    </w:p>
    <w:p w:rsidR="003325A8" w:rsidRDefault="003325A8" w:rsidP="003325A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Данная технология подходит для использования в работе как с группами общеразвивающего вида, так и коррекционными.</w:t>
      </w:r>
    </w:p>
    <w:p w:rsidR="00C9756E" w:rsidRDefault="00C9756E"/>
    <w:sectPr w:rsidR="00C9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DA"/>
    <w:rsid w:val="003325A8"/>
    <w:rsid w:val="005229B9"/>
    <w:rsid w:val="00A829DA"/>
    <w:rsid w:val="00C9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3D070-5AF6-44C3-8738-076F0EA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3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325A8"/>
  </w:style>
  <w:style w:type="paragraph" w:customStyle="1" w:styleId="c5">
    <w:name w:val="c5"/>
    <w:basedOn w:val="a"/>
    <w:rsid w:val="0033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25A8"/>
  </w:style>
  <w:style w:type="paragraph" w:customStyle="1" w:styleId="c6">
    <w:name w:val="c6"/>
    <w:basedOn w:val="a"/>
    <w:rsid w:val="0033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7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2023-11-12T10:42:00Z</dcterms:created>
  <dcterms:modified xsi:type="dcterms:W3CDTF">2023-11-12T11:08:00Z</dcterms:modified>
</cp:coreProperties>
</file>