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563" w:rsidRPr="00D64563" w:rsidRDefault="00D64563" w:rsidP="00D64563">
      <w:pPr>
        <w:shd w:val="clear" w:color="auto" w:fill="FEFEFE"/>
        <w:spacing w:before="100" w:beforeAutospacing="1" w:after="100" w:afterAutospacing="1" w:line="240" w:lineRule="auto"/>
        <w:rPr>
          <w:rFonts w:ascii="Helvetica" w:eastAsia="Times New Roman" w:hAnsi="Helvetica" w:cs="Helvetica"/>
          <w:color w:val="0A0A0A"/>
          <w:sz w:val="24"/>
          <w:szCs w:val="24"/>
          <w:lang w:eastAsia="ru-RU"/>
        </w:rPr>
      </w:pPr>
    </w:p>
    <w:p w:rsidR="00D43C89" w:rsidRPr="00D43C89" w:rsidRDefault="00D43C89" w:rsidP="00D43C89">
      <w:pPr>
        <w:spacing w:after="0" w:line="240" w:lineRule="auto"/>
        <w:jc w:val="right"/>
        <w:textAlignment w:val="baseline"/>
        <w:outlineLvl w:val="0"/>
        <w:rPr>
          <w:rFonts w:ascii="Garamond" w:eastAsia="Times New Roman" w:hAnsi="Garamond" w:cs="Times New Roman"/>
          <w:b/>
          <w:bCs/>
          <w:color w:val="318A3B"/>
          <w:kern w:val="36"/>
          <w:sz w:val="49"/>
          <w:szCs w:val="49"/>
          <w:lang w:eastAsia="ru-RU"/>
        </w:rPr>
      </w:pPr>
      <w:bookmarkStart w:id="0" w:name="_GoBack"/>
      <w:bookmarkEnd w:id="0"/>
      <w:r w:rsidRPr="00D43C89">
        <w:rPr>
          <w:rFonts w:ascii="Garamond" w:eastAsia="Times New Roman" w:hAnsi="Garamond" w:cs="Times New Roman"/>
          <w:b/>
          <w:bCs/>
          <w:color w:val="318A3B"/>
          <w:kern w:val="36"/>
          <w:sz w:val="49"/>
          <w:szCs w:val="49"/>
          <w:lang w:eastAsia="ru-RU"/>
        </w:rPr>
        <w:t>Обращение к родителям с разъяснение возможных правовых последствий нарушений ими ПДД РФ, допущенных при сопровождении несовершеннолетних</w:t>
      </w:r>
    </w:p>
    <w:p w:rsidR="00D43C89" w:rsidRPr="00D43C89" w:rsidRDefault="00D43C89" w:rsidP="00D43C89">
      <w:pPr>
        <w:spacing w:after="0" w:line="240" w:lineRule="auto"/>
        <w:rPr>
          <w:rFonts w:ascii="Times New Roman" w:eastAsia="Times New Roman" w:hAnsi="Times New Roman" w:cs="Times New Roman"/>
          <w:sz w:val="24"/>
          <w:szCs w:val="24"/>
          <w:lang w:eastAsia="ru-RU"/>
        </w:rPr>
      </w:pPr>
      <w:r w:rsidRPr="00D43C89">
        <w:rPr>
          <w:rFonts w:ascii="inherit" w:eastAsia="Times New Roman" w:hAnsi="inherit" w:cs="Times New Roman"/>
          <w:sz w:val="18"/>
          <w:szCs w:val="18"/>
          <w:bdr w:val="none" w:sz="0" w:space="0" w:color="auto" w:frame="1"/>
          <w:lang w:eastAsia="ru-RU"/>
        </w:rPr>
        <w:t>« </w:t>
      </w:r>
      <w:hyperlink r:id="rId5" w:tooltip="Parent page: Дорожная безопасность" w:history="1">
        <w:r w:rsidRPr="00D43C89">
          <w:rPr>
            <w:rFonts w:ascii="inherit" w:eastAsia="Times New Roman" w:hAnsi="inherit" w:cs="Times New Roman"/>
            <w:color w:val="CD7B0F"/>
            <w:sz w:val="18"/>
            <w:szCs w:val="18"/>
            <w:u w:val="single"/>
            <w:bdr w:val="none" w:sz="0" w:space="0" w:color="auto" w:frame="1"/>
            <w:lang w:eastAsia="ru-RU"/>
          </w:rPr>
          <w:t>Дорожная безопасность</w:t>
        </w:r>
      </w:hyperlink>
      <w:r w:rsidRPr="00D43C89">
        <w:rPr>
          <w:rFonts w:ascii="inherit" w:eastAsia="Times New Roman" w:hAnsi="inherit" w:cs="Times New Roman"/>
          <w:sz w:val="18"/>
          <w:szCs w:val="18"/>
          <w:bdr w:val="none" w:sz="0" w:space="0" w:color="auto" w:frame="1"/>
          <w:lang w:eastAsia="ru-RU"/>
        </w:rPr>
        <w:t> | Опубликовано 08.12.2017</w:t>
      </w:r>
    </w:p>
    <w:p w:rsidR="00D43C89" w:rsidRPr="00D43C89" w:rsidRDefault="00D43C89" w:rsidP="00D43C89">
      <w:pPr>
        <w:shd w:val="clear" w:color="auto" w:fill="FFFFFF"/>
        <w:spacing w:after="0" w:line="240" w:lineRule="auto"/>
        <w:jc w:val="center"/>
        <w:textAlignment w:val="baseline"/>
        <w:rPr>
          <w:rFonts w:ascii="inherit" w:eastAsia="Times New Roman" w:hAnsi="inherit" w:cs="Arial"/>
          <w:color w:val="125716"/>
          <w:sz w:val="24"/>
          <w:szCs w:val="24"/>
          <w:lang w:eastAsia="ru-RU"/>
        </w:rPr>
      </w:pPr>
      <w:r w:rsidRPr="00D43C89">
        <w:rPr>
          <w:rFonts w:ascii="inherit" w:eastAsia="Times New Roman" w:hAnsi="inherit" w:cs="Arial"/>
          <w:b/>
          <w:bCs/>
          <w:color w:val="125716"/>
          <w:sz w:val="24"/>
          <w:szCs w:val="24"/>
          <w:bdr w:val="none" w:sz="0" w:space="0" w:color="auto" w:frame="1"/>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xml:space="preserve">По статистике, чаще всего в </w:t>
      </w:r>
      <w:proofErr w:type="spellStart"/>
      <w:r w:rsidRPr="00D43C89">
        <w:rPr>
          <w:rFonts w:ascii="inherit" w:eastAsia="Times New Roman" w:hAnsi="inherit" w:cs="Arial"/>
          <w:color w:val="125716"/>
          <w:sz w:val="24"/>
          <w:szCs w:val="24"/>
          <w:lang w:eastAsia="ru-RU"/>
        </w:rPr>
        <w:t>дорожно</w:t>
      </w:r>
      <w:proofErr w:type="spellEnd"/>
      <w:r w:rsidRPr="00D43C89">
        <w:rPr>
          <w:rFonts w:ascii="inherit" w:eastAsia="Times New Roman" w:hAnsi="inherit" w:cs="Arial"/>
          <w:color w:val="125716"/>
          <w:sz w:val="24"/>
          <w:szCs w:val="24"/>
          <w:lang w:eastAsia="ru-RU"/>
        </w:rPr>
        <w:t xml:space="preserve"> – транспортных происшествиях страдают дети, переходящие дорогу в неустановленном месте.</w:t>
      </w:r>
    </w:p>
    <w:p w:rsidR="00D43C89" w:rsidRPr="00D43C89" w:rsidRDefault="00D43C89" w:rsidP="00D43C89">
      <w:pPr>
        <w:shd w:val="clear" w:color="auto" w:fill="FFFFFF"/>
        <w:spacing w:after="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xml:space="preserve">Правовая основа разбирательств </w:t>
      </w:r>
      <w:proofErr w:type="gramStart"/>
      <w:r w:rsidRPr="00D43C89">
        <w:rPr>
          <w:rFonts w:ascii="inherit" w:eastAsia="Times New Roman" w:hAnsi="inherit" w:cs="Arial"/>
          <w:color w:val="125716"/>
          <w:sz w:val="24"/>
          <w:szCs w:val="24"/>
          <w:lang w:eastAsia="ru-RU"/>
        </w:rPr>
        <w:t>со</w:t>
      </w:r>
      <w:proofErr w:type="gramEnd"/>
      <w:r w:rsidRPr="00D43C89">
        <w:rPr>
          <w:rFonts w:ascii="inherit" w:eastAsia="Times New Roman" w:hAnsi="inherit" w:cs="Arial"/>
          <w:color w:val="125716"/>
          <w:sz w:val="24"/>
          <w:szCs w:val="24"/>
          <w:lang w:eastAsia="ru-RU"/>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D43C89">
        <w:rPr>
          <w:rFonts w:ascii="inherit" w:eastAsia="Times New Roman" w:hAnsi="inherit" w:cs="Arial"/>
          <w:b/>
          <w:bCs/>
          <w:color w:val="125716"/>
          <w:sz w:val="24"/>
          <w:szCs w:val="24"/>
          <w:bdr w:val="none" w:sz="0" w:space="0" w:color="auto" w:frame="1"/>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D43C89">
        <w:rPr>
          <w:rFonts w:ascii="inherit" w:eastAsia="Times New Roman" w:hAnsi="inherit" w:cs="Arial"/>
          <w:color w:val="125716"/>
          <w:sz w:val="24"/>
          <w:szCs w:val="24"/>
          <w:lang w:eastAsia="ru-RU"/>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D43C89">
        <w:rPr>
          <w:rFonts w:ascii="inherit" w:eastAsia="Times New Roman" w:hAnsi="inherit" w:cs="Arial"/>
          <w:color w:val="125716"/>
          <w:sz w:val="24"/>
          <w:szCs w:val="24"/>
          <w:lang w:eastAsia="ru-RU"/>
        </w:rPr>
        <w:t>мототранспортные</w:t>
      </w:r>
      <w:proofErr w:type="spellEnd"/>
      <w:r w:rsidRPr="00D43C89">
        <w:rPr>
          <w:rFonts w:ascii="inherit" w:eastAsia="Times New Roman" w:hAnsi="inherit" w:cs="Arial"/>
          <w:color w:val="125716"/>
          <w:sz w:val="24"/>
          <w:szCs w:val="24"/>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w:t>
      </w:r>
      <w:r w:rsidRPr="00D43C89">
        <w:rPr>
          <w:rFonts w:ascii="inherit" w:eastAsia="Times New Roman" w:hAnsi="inherit" w:cs="Arial"/>
          <w:color w:val="125716"/>
          <w:sz w:val="24"/>
          <w:szCs w:val="24"/>
          <w:lang w:eastAsia="ru-RU"/>
        </w:rPr>
        <w:lastRenderedPageBreak/>
        <w:t>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u w:val="single"/>
          <w:lang w:eastAsia="ru-RU"/>
        </w:rPr>
        <w:t>Действия родителей, которые могут привести к ДТП:</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xml:space="preserve">— приобретение </w:t>
      </w:r>
      <w:proofErr w:type="spellStart"/>
      <w:r w:rsidRPr="00D43C89">
        <w:rPr>
          <w:rFonts w:ascii="inherit" w:eastAsia="Times New Roman" w:hAnsi="inherit" w:cs="Arial"/>
          <w:color w:val="125716"/>
          <w:sz w:val="24"/>
          <w:szCs w:val="24"/>
          <w:lang w:eastAsia="ru-RU"/>
        </w:rPr>
        <w:t>мототранспортных</w:t>
      </w:r>
      <w:proofErr w:type="spellEnd"/>
      <w:r w:rsidRPr="00D43C89">
        <w:rPr>
          <w:rFonts w:ascii="inherit" w:eastAsia="Times New Roman" w:hAnsi="inherit" w:cs="Arial"/>
          <w:color w:val="125716"/>
          <w:sz w:val="24"/>
          <w:szCs w:val="24"/>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случаи, когда родители отпускают гулять детей дошкольного возраста одних, без контроля взрослых;</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отправляют детей дошкольного возраста в магазин, который находится на проезжей части без контроля взрослых.</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u w:val="single"/>
          <w:lang w:eastAsia="ru-RU"/>
        </w:rPr>
        <w:t>Бездействие родителей:</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xml:space="preserve">— знают, что ребенок в нарушение ПДД управляет </w:t>
      </w:r>
      <w:proofErr w:type="spellStart"/>
      <w:r w:rsidRPr="00D43C89">
        <w:rPr>
          <w:rFonts w:ascii="inherit" w:eastAsia="Times New Roman" w:hAnsi="inherit" w:cs="Arial"/>
          <w:color w:val="125716"/>
          <w:sz w:val="24"/>
          <w:szCs w:val="24"/>
          <w:lang w:eastAsia="ru-RU"/>
        </w:rPr>
        <w:t>веломототехникой</w:t>
      </w:r>
      <w:proofErr w:type="spellEnd"/>
      <w:r w:rsidRPr="00D43C89">
        <w:rPr>
          <w:rFonts w:ascii="inherit" w:eastAsia="Times New Roman" w:hAnsi="inherit" w:cs="Arial"/>
          <w:color w:val="125716"/>
          <w:sz w:val="24"/>
          <w:szCs w:val="24"/>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Уважаемые родители!</w:t>
      </w:r>
    </w:p>
    <w:p w:rsidR="00D43C89" w:rsidRPr="00D43C89" w:rsidRDefault="00D43C89" w:rsidP="00D43C89">
      <w:pPr>
        <w:shd w:val="clear" w:color="auto" w:fill="FFFFFF"/>
        <w:spacing w:before="240" w:after="240" w:line="240" w:lineRule="auto"/>
        <w:textAlignment w:val="baseline"/>
        <w:rPr>
          <w:rFonts w:ascii="inherit" w:eastAsia="Times New Roman" w:hAnsi="inherit" w:cs="Arial"/>
          <w:color w:val="125716"/>
          <w:sz w:val="24"/>
          <w:szCs w:val="24"/>
          <w:lang w:eastAsia="ru-RU"/>
        </w:rPr>
      </w:pPr>
      <w:r w:rsidRPr="00D43C89">
        <w:rPr>
          <w:rFonts w:ascii="inherit" w:eastAsia="Times New Roman" w:hAnsi="inherit" w:cs="Arial"/>
          <w:color w:val="125716"/>
          <w:sz w:val="24"/>
          <w:szCs w:val="24"/>
          <w:lang w:eastAsia="ru-RU"/>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D43C89" w:rsidRDefault="00D43C89"/>
    <w:sectPr w:rsidR="00D43C89" w:rsidSect="00D6456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30"/>
    <w:rsid w:val="00596830"/>
    <w:rsid w:val="00784DAA"/>
    <w:rsid w:val="00C63E4F"/>
    <w:rsid w:val="00D43C89"/>
    <w:rsid w:val="00D64563"/>
    <w:rsid w:val="00F2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5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5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76919">
      <w:bodyDiv w:val="1"/>
      <w:marLeft w:val="0"/>
      <w:marRight w:val="0"/>
      <w:marTop w:val="0"/>
      <w:marBottom w:val="0"/>
      <w:divBdr>
        <w:top w:val="none" w:sz="0" w:space="0" w:color="auto"/>
        <w:left w:val="none" w:sz="0" w:space="0" w:color="auto"/>
        <w:bottom w:val="none" w:sz="0" w:space="0" w:color="auto"/>
        <w:right w:val="none" w:sz="0" w:space="0" w:color="auto"/>
      </w:divBdr>
      <w:divsChild>
        <w:div w:id="1148206528">
          <w:marLeft w:val="0"/>
          <w:marRight w:val="0"/>
          <w:marTop w:val="0"/>
          <w:marBottom w:val="0"/>
          <w:divBdr>
            <w:top w:val="none" w:sz="0" w:space="0" w:color="auto"/>
            <w:left w:val="none" w:sz="0" w:space="0" w:color="auto"/>
            <w:bottom w:val="none" w:sz="0" w:space="0" w:color="auto"/>
            <w:right w:val="none" w:sz="0" w:space="0" w:color="auto"/>
          </w:divBdr>
        </w:div>
      </w:divsChild>
    </w:div>
    <w:div w:id="990324956">
      <w:bodyDiv w:val="1"/>
      <w:marLeft w:val="0"/>
      <w:marRight w:val="0"/>
      <w:marTop w:val="0"/>
      <w:marBottom w:val="0"/>
      <w:divBdr>
        <w:top w:val="none" w:sz="0" w:space="0" w:color="auto"/>
        <w:left w:val="none" w:sz="0" w:space="0" w:color="auto"/>
        <w:bottom w:val="none" w:sz="0" w:space="0" w:color="auto"/>
        <w:right w:val="none" w:sz="0" w:space="0" w:color="auto"/>
      </w:divBdr>
      <w:divsChild>
        <w:div w:id="170683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asilektur.ru/%d0%b4%d0%be%d1%80%d0%be%d0%b6%d0%bd%d0%b0%d1%8f-%d0%b1%d0%b5%d0%b7%d0%be%d0%bf%d0%b0%d1%81%d0%bd%d0%be%d1%81%d1%82%d1%8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4589</Characters>
  <Application>Microsoft Office Word</Application>
  <DocSecurity>0</DocSecurity>
  <Lines>38</Lines>
  <Paragraphs>10</Paragraphs>
  <ScaleCrop>false</ScaleCrop>
  <Company>Home</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2018-01-26T08:01:00Z</dcterms:created>
  <dcterms:modified xsi:type="dcterms:W3CDTF">2018-01-26T08:07:00Z</dcterms:modified>
</cp:coreProperties>
</file>