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5353"/>
        <w:gridCol w:w="5563"/>
        <w:gridCol w:w="5386"/>
      </w:tblGrid>
      <w:tr w:rsidR="005D151C" w:rsidRPr="0094668C" w:rsidTr="005D151C">
        <w:trPr>
          <w:trHeight w:val="11327"/>
        </w:trPr>
        <w:tc>
          <w:tcPr>
            <w:tcW w:w="5353" w:type="dxa"/>
          </w:tcPr>
          <w:p w:rsidR="005D151C" w:rsidRDefault="005D151C" w:rsidP="00A364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D151C" w:rsidRDefault="005D151C" w:rsidP="00A364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D151C" w:rsidRPr="00AE7149" w:rsidRDefault="005D151C" w:rsidP="00A36494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E714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Муниципальное автономное дошкольное образовательное учреждение</w:t>
            </w:r>
          </w:p>
          <w:p w:rsidR="005D151C" w:rsidRPr="00AE7149" w:rsidRDefault="005D151C" w:rsidP="00A36494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E714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«Детский сад № 39 «Малышок»</w:t>
            </w:r>
          </w:p>
          <w:p w:rsidR="005D151C" w:rsidRPr="00AE7149" w:rsidRDefault="005D151C" w:rsidP="00A3649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D151C" w:rsidRDefault="005D151C" w:rsidP="00A364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D151C" w:rsidRDefault="005D151C" w:rsidP="00A364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D151C" w:rsidRDefault="005D151C" w:rsidP="00A3649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5D151C" w:rsidRPr="0094668C" w:rsidRDefault="005D151C" w:rsidP="00A3649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shd w:val="clear" w:color="auto" w:fill="FFFFFF"/>
              </w:rPr>
            </w:pPr>
            <w:r w:rsidRPr="0094668C"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shd w:val="clear" w:color="auto" w:fill="FFFFFF"/>
              </w:rPr>
              <w:t>Профилактика</w:t>
            </w:r>
          </w:p>
          <w:p w:rsidR="005D151C" w:rsidRPr="0094668C" w:rsidRDefault="005D151C" w:rsidP="00A3649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shd w:val="clear" w:color="auto" w:fill="FFFFFF"/>
              </w:rPr>
            </w:pPr>
            <w:r w:rsidRPr="0094668C">
              <w:rPr>
                <w:rFonts w:ascii="Times New Roman" w:hAnsi="Times New Roman" w:cs="Times New Roman"/>
                <w:b/>
                <w:color w:val="0070C0"/>
                <w:sz w:val="56"/>
                <w:szCs w:val="56"/>
                <w:shd w:val="clear" w:color="auto" w:fill="FFFFFF"/>
              </w:rPr>
              <w:t>нарушений осанки и плоскостопия у детей дошкольного возраста</w:t>
            </w: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EA002D9" wp14:editId="0B9A42C9">
                  <wp:simplePos x="0" y="0"/>
                  <wp:positionH relativeFrom="column">
                    <wp:posOffset>276745</wp:posOffset>
                  </wp:positionH>
                  <wp:positionV relativeFrom="paragraph">
                    <wp:posOffset>31519</wp:posOffset>
                  </wp:positionV>
                  <wp:extent cx="2722418" cy="3491346"/>
                  <wp:effectExtent l="0" t="0" r="1905" b="0"/>
                  <wp:wrapNone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349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63" w:type="dxa"/>
          </w:tcPr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800C78D" wp14:editId="10F43E5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152400</wp:posOffset>
                  </wp:positionV>
                  <wp:extent cx="3318163" cy="6698673"/>
                  <wp:effectExtent l="0" t="0" r="0" b="6985"/>
                  <wp:wrapNone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163" cy="669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</w:tcPr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D151C" w:rsidRPr="0094668C" w:rsidRDefault="005D151C" w:rsidP="000108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668C">
              <w:rPr>
                <w:rFonts w:ascii="Times New Roman" w:hAnsi="Times New Roman" w:cs="Times New Roman"/>
                <w:b/>
                <w:sz w:val="23"/>
                <w:szCs w:val="23"/>
              </w:rPr>
              <w:t>Систематическая работа по профилактике плоскостопия в условиях детского сада является одним из важных факторов укрепления здоровья детей.</w:t>
            </w:r>
          </w:p>
          <w:p w:rsidR="005D151C" w:rsidRDefault="005D151C" w:rsidP="000108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668C">
              <w:rPr>
                <w:rFonts w:ascii="Times New Roman" w:hAnsi="Times New Roman" w:cs="Times New Roman"/>
                <w:b/>
                <w:sz w:val="23"/>
                <w:szCs w:val="23"/>
              </w:rPr>
              <w:t>Успешность ее проведения может быть обеспечена лишь в тесном контакте воспитателя, инструктора по физической культуре и родителей.</w:t>
            </w:r>
          </w:p>
          <w:p w:rsidR="005D151C" w:rsidRDefault="005D151C" w:rsidP="0001084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4668C">
              <w:rPr>
                <w:b/>
                <w:noProof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0892CF" wp14:editId="34F4C4B3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150495</wp:posOffset>
                  </wp:positionV>
                  <wp:extent cx="3401060" cy="2562860"/>
                  <wp:effectExtent l="0" t="0" r="8890" b="8890"/>
                  <wp:wrapNone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9" t="28428" r="16974"/>
                          <a:stretch/>
                        </pic:blipFill>
                        <pic:spPr bwMode="auto">
                          <a:xfrm>
                            <a:off x="0" y="0"/>
                            <a:ext cx="3401060" cy="256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D151C" w:rsidRDefault="005D151C" w:rsidP="00A36494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Подготовила:</w:t>
            </w:r>
          </w:p>
          <w:p w:rsidR="005D151C" w:rsidRDefault="005D151C" w:rsidP="00A36494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Воспитатель 1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кв.к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  <w:p w:rsidR="005D151C" w:rsidRPr="0094668C" w:rsidRDefault="005D151C" w:rsidP="00A3649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О.В.</w:t>
            </w:r>
          </w:p>
        </w:tc>
      </w:tr>
    </w:tbl>
    <w:tbl>
      <w:tblPr>
        <w:tblStyle w:val="a3"/>
        <w:tblpPr w:leftFromText="180" w:rightFromText="180" w:vertAnchor="text" w:horzAnchor="margin" w:tblpX="-743" w:tblpY="116"/>
        <w:tblW w:w="16268" w:type="dxa"/>
        <w:tblLook w:val="04A0" w:firstRow="1" w:lastRow="0" w:firstColumn="1" w:lastColumn="0" w:noHBand="0" w:noVBand="1"/>
      </w:tblPr>
      <w:tblGrid>
        <w:gridCol w:w="5353"/>
        <w:gridCol w:w="5528"/>
        <w:gridCol w:w="5387"/>
      </w:tblGrid>
      <w:tr w:rsidR="005D151C" w:rsidRPr="009949A5" w:rsidTr="005D151C">
        <w:trPr>
          <w:trHeight w:val="11048"/>
        </w:trPr>
        <w:tc>
          <w:tcPr>
            <w:tcW w:w="5353" w:type="dxa"/>
          </w:tcPr>
          <w:p w:rsidR="005D151C" w:rsidRPr="009949A5" w:rsidRDefault="005D151C" w:rsidP="005D151C">
            <w:pPr>
              <w:rPr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</w:pPr>
            <w:r w:rsidRPr="009949A5">
              <w:rPr>
                <w:rStyle w:val="a5"/>
                <w:rFonts w:ascii="Times New Roman" w:hAnsi="Times New Roman" w:cs="Times New Roman"/>
                <w:color w:val="FF0000"/>
                <w:sz w:val="23"/>
                <w:szCs w:val="23"/>
                <w:u w:val="single"/>
                <w:shd w:val="clear" w:color="auto" w:fill="FAFCFF"/>
              </w:rPr>
              <w:lastRenderedPageBreak/>
              <w:t>Плоскостопи</w:t>
            </w:r>
            <w:r w:rsidRPr="009949A5">
              <w:rPr>
                <w:rStyle w:val="a5"/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  <w:t>е</w:t>
            </w:r>
            <w:r w:rsidRPr="009949A5">
              <w:rPr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  <w:t> – это достаточно серьезное ортопедическое заболевание, которое значительно нарушает функцию всего опорно-двигательного аппарата ребенка. Нередко плоскостопие является одной из причин нарушения осанки, изменения положения таза, затруднения походки. Все это негативно влияет на общее самочувствие ребенка: снижает выносливость к физическим нагрузкам, ухудшает работоспособность и настроение, вызывает головные боли, нервозность, рассеянность, быструю утомляемость. Распространение плоскостопия у детей (по данным разных авторов, от 15 до 50% и более) ставит проблему профилактики и коррекции плоскостопия как одну из актуальных в системе охраны здоровья детей.</w:t>
            </w: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</w:pP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</w:pPr>
            <w:r w:rsidRPr="009949A5">
              <w:rPr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  <w:t xml:space="preserve">Дети, страдающие плоскостопием, при ходьбе широко размахивают руками, сильно топают, подгибают ноги в коленях и тазобедренном суставе; во время бега, прыжков у них появляются конвульсии, сотрясается тело, что при нормальном анатомо-функциональном развитии стопы не наблюдается; походка их напряженная, неуклюжая. </w:t>
            </w:r>
          </w:p>
          <w:p w:rsidR="005D151C" w:rsidRDefault="005D151C" w:rsidP="005D151C">
            <w:pPr>
              <w:rPr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</w:pPr>
            <w:r w:rsidRPr="009949A5">
              <w:rPr>
                <w:rFonts w:ascii="Times New Roman" w:hAnsi="Times New Roman" w:cs="Times New Roman"/>
                <w:color w:val="242424"/>
                <w:sz w:val="23"/>
                <w:szCs w:val="23"/>
                <w:shd w:val="clear" w:color="auto" w:fill="FAFCFF"/>
              </w:rPr>
              <w:t>В старшем возрасте плоскостопие или недостаточность развития стопы может быть серьезным препятствием к занятиям многими видами спорта.</w:t>
            </w: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9949A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Представьте: ваш малыш играет, бегает, смеётся.</w:t>
            </w:r>
            <w:r w:rsidRPr="009949A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br/>
            </w:r>
            <w:r w:rsidRPr="009949A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А рядом — вы, заботливый и внимательный родитель, который помогает </w:t>
            </w:r>
            <w:proofErr w:type="gramStart"/>
            <w:r w:rsidRPr="009949A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ему</w:t>
            </w:r>
            <w:proofErr w:type="gramEnd"/>
            <w:r w:rsidRPr="009949A5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расти крепким и здоровым.</w:t>
            </w: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9949A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Подборка простых игровых упражнений для тех, кто бережно относится к здоровью ребёнка:</w:t>
            </w:r>
          </w:p>
          <w:p w:rsidR="005D151C" w:rsidRPr="009949A5" w:rsidRDefault="005D151C" w:rsidP="005D15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949A5">
              <w:rPr>
                <w:rFonts w:ascii="Times New Roman" w:hAnsi="Times New Roman" w:cs="Times New Roman"/>
                <w:color w:val="FF0000"/>
                <w:sz w:val="23"/>
                <w:szCs w:val="23"/>
                <w:shd w:val="clear" w:color="auto" w:fill="FFFFFF"/>
              </w:rPr>
              <w:t>поддерживают осанку</w:t>
            </w:r>
          </w:p>
          <w:p w:rsidR="005D151C" w:rsidRPr="009949A5" w:rsidRDefault="005D151C" w:rsidP="005D151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proofErr w:type="gramStart"/>
            <w:r w:rsidRPr="009949A5">
              <w:rPr>
                <w:rFonts w:ascii="Times New Roman" w:hAnsi="Times New Roman" w:cs="Times New Roman"/>
                <w:color w:val="FF0000"/>
                <w:sz w:val="23"/>
                <w:szCs w:val="23"/>
                <w:shd w:val="clear" w:color="auto" w:fill="FFFFFF"/>
              </w:rPr>
              <w:t>укрепляют стопы занимают</w:t>
            </w:r>
            <w:proofErr w:type="gramEnd"/>
            <w:r w:rsidRPr="009949A5">
              <w:rPr>
                <w:rFonts w:ascii="Times New Roman" w:hAnsi="Times New Roman" w:cs="Times New Roman"/>
                <w:color w:val="FF0000"/>
                <w:sz w:val="23"/>
                <w:szCs w:val="23"/>
                <w:shd w:val="clear" w:color="auto" w:fill="FFFFFF"/>
              </w:rPr>
              <w:t xml:space="preserve"> всего 15–20 минут в день</w:t>
            </w: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9949A5">
              <w:rPr>
                <w:rFonts w:ascii="Times New Roman" w:hAnsi="Times New Roman" w:cs="Times New Roman"/>
                <w:color w:val="000000"/>
                <w:sz w:val="23"/>
                <w:szCs w:val="23"/>
                <w:u w:val="single"/>
                <w:shd w:val="clear" w:color="auto" w:fill="FFFFFF"/>
              </w:rPr>
              <w:t>Такая забота — не про сложные тренировки, а про лёгкие шаги, которые превращаются в весёлые игры.</w:t>
            </w:r>
          </w:p>
        </w:tc>
        <w:tc>
          <w:tcPr>
            <w:tcW w:w="5528" w:type="dxa"/>
          </w:tcPr>
          <w:p w:rsidR="005D151C" w:rsidRPr="009949A5" w:rsidRDefault="005D151C" w:rsidP="005D151C">
            <w:pPr>
              <w:shd w:val="clear" w:color="auto" w:fill="FAFCFF"/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lang w:eastAsia="ru-RU"/>
              </w:rPr>
              <w:t>Упражнения для коррекции стопы</w:t>
            </w:r>
          </w:p>
          <w:p w:rsidR="005D151C" w:rsidRPr="009949A5" w:rsidRDefault="005D151C" w:rsidP="005D151C">
            <w:pPr>
              <w:shd w:val="clear" w:color="auto" w:fill="FAFCFF"/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b/>
                <w:i/>
                <w:color w:val="242424"/>
                <w:sz w:val="23"/>
                <w:szCs w:val="23"/>
                <w:lang w:eastAsia="ru-RU"/>
              </w:rPr>
              <w:t>Ходьба на носках в среднем темпе в течение 1-3 минут.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Ходьба на наружных краях стоп в среднем темпе в течение 2-5 минут.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Медленная ходьба на носках по наклонной плоскости.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Ходьба по палке.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Катание мяча поочередно одной и другой ногой.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Катание обруча пальцами ног (поочередно) в течение 2-4 минут.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Медленные приседания на гимнастической палке с опорой на стул.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proofErr w:type="gramStart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Медленные приседания на мяче с опорой на стул или балансируя</w:t>
            </w:r>
            <w:proofErr w:type="gramEnd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 xml:space="preserve"> разведенными в сторону руками.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Сгибание и разгибание стоп в положении сидя на стуле.</w:t>
            </w:r>
          </w:p>
          <w:p w:rsidR="005D151C" w:rsidRPr="009949A5" w:rsidRDefault="005D151C" w:rsidP="005D151C">
            <w:pPr>
              <w:numPr>
                <w:ilvl w:val="0"/>
                <w:numId w:val="2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Захват, поднимание и перекладывание палочек, кубиков или небольших бумажных, тканевых салфеток пальцами ног в течение 1-3 минут (упражнение проводится поочередно одной и другой ногой).</w:t>
            </w: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4B00FF5" wp14:editId="51611F44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10795</wp:posOffset>
                  </wp:positionV>
                  <wp:extent cx="2814846" cy="2110769"/>
                  <wp:effectExtent l="0" t="0" r="5080" b="3810"/>
                  <wp:wrapNone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846" cy="2110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7" w:type="dxa"/>
          </w:tcPr>
          <w:p w:rsidR="005D151C" w:rsidRPr="009949A5" w:rsidRDefault="005D151C" w:rsidP="005D151C">
            <w:pPr>
              <w:shd w:val="clear" w:color="auto" w:fill="FAFCFF"/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lang w:eastAsia="ru-RU"/>
              </w:rPr>
              <w:t>Упражнения для профилактики плоскостопия</w:t>
            </w:r>
          </w:p>
          <w:p w:rsidR="005D151C" w:rsidRPr="009949A5" w:rsidRDefault="005D151C" w:rsidP="005D151C">
            <w:pPr>
              <w:numPr>
                <w:ilvl w:val="0"/>
                <w:numId w:val="3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proofErr w:type="spellStart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И.п</w:t>
            </w:r>
            <w:proofErr w:type="spellEnd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.: сидя на стуле, ноги слегка расставлены. Поочередное поднимание носков и пяток (6-8 раз).</w:t>
            </w:r>
          </w:p>
          <w:p w:rsidR="005D151C" w:rsidRPr="009949A5" w:rsidRDefault="005D151C" w:rsidP="005D151C">
            <w:pPr>
              <w:numPr>
                <w:ilvl w:val="0"/>
                <w:numId w:val="3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proofErr w:type="spellStart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И.п</w:t>
            </w:r>
            <w:proofErr w:type="spellEnd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 xml:space="preserve">.: то же, но ноги вместе, согнуты под прямым углом. 1- активно согнуть пальцы ног (посмотреть, насколько уменьшилась длина стопы); 2- вернуться </w:t>
            </w:r>
            <w:proofErr w:type="gramStart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в</w:t>
            </w:r>
            <w:proofErr w:type="gramEnd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и.п</w:t>
            </w:r>
            <w:proofErr w:type="spellEnd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.</w:t>
            </w:r>
          </w:p>
          <w:p w:rsidR="005D151C" w:rsidRPr="009949A5" w:rsidRDefault="005D151C" w:rsidP="005D151C">
            <w:pPr>
              <w:numPr>
                <w:ilvl w:val="0"/>
                <w:numId w:val="3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 xml:space="preserve">И. п.: то же. Поднимая и опуская носки, надавливая при этом пальцами на пол, имитировать </w:t>
            </w:r>
            <w:proofErr w:type="spellStart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подгребание</w:t>
            </w:r>
            <w:proofErr w:type="spellEnd"/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 xml:space="preserve"> ими песка (6-8 раз).</w:t>
            </w:r>
          </w:p>
          <w:p w:rsidR="005D151C" w:rsidRPr="009949A5" w:rsidRDefault="005D151C" w:rsidP="005D151C">
            <w:pPr>
              <w:numPr>
                <w:ilvl w:val="0"/>
                <w:numId w:val="3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И. п.: то же, но ноги выпрямить и слегка приподнять. Повороты и вращения стопы с предельно согнутыми пальцами (8-10 раз).</w:t>
            </w:r>
          </w:p>
          <w:p w:rsidR="005D151C" w:rsidRPr="009949A5" w:rsidRDefault="005D151C" w:rsidP="005D151C">
            <w:pPr>
              <w:numPr>
                <w:ilvl w:val="0"/>
                <w:numId w:val="3"/>
              </w:numPr>
              <w:shd w:val="clear" w:color="auto" w:fill="FAFC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Упражнение “Веселые ножки”.</w:t>
            </w:r>
          </w:p>
          <w:p w:rsidR="005D151C" w:rsidRPr="009949A5" w:rsidRDefault="005D151C" w:rsidP="005D151C">
            <w:pPr>
              <w:shd w:val="clear" w:color="auto" w:fill="FAFCFF"/>
              <w:spacing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Дети сидят на стульях, руки на поясе. 1- выставить правую ногу на пятку, сильно согнув ее в подъеме (носок смотрит вверх), 2 – выпрямить подъем и коснуться пола концами пальцев; 3 – ногу на пятку; 4- приставить ногу. То же  другой ногой. Следить, чтобы при выставлении ноги на носок дети не поворачивали ступню внутрь (не косолапили). Спину и голову держать прямо (4-8 раз).</w:t>
            </w:r>
          </w:p>
          <w:p w:rsidR="005D151C" w:rsidRPr="009949A5" w:rsidRDefault="005D151C" w:rsidP="005D151C">
            <w:pPr>
              <w:shd w:val="clear" w:color="auto" w:fill="FAFCFF"/>
              <w:spacing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 w:rsidRPr="009949A5">
              <w:rPr>
                <w:rFonts w:ascii="Times New Roman" w:eastAsia="Times New Roman" w:hAnsi="Times New Roman" w:cs="Times New Roman"/>
                <w:b/>
                <w:bCs/>
                <w:color w:val="242424"/>
                <w:sz w:val="23"/>
                <w:szCs w:val="23"/>
                <w:lang w:eastAsia="ru-RU"/>
              </w:rPr>
              <w:t>Упражнения с палкой</w:t>
            </w:r>
          </w:p>
          <w:p w:rsidR="005D151C" w:rsidRPr="009949A5" w:rsidRDefault="005D151C" w:rsidP="005D151C">
            <w:pPr>
              <w:shd w:val="clear" w:color="auto" w:fill="FAFCFF"/>
              <w:spacing w:after="100" w:afterAutospacing="1"/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5F957CF" wp14:editId="19AA6D74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449580</wp:posOffset>
                  </wp:positionV>
                  <wp:extent cx="2880360" cy="1619250"/>
                  <wp:effectExtent l="0" t="0" r="0" b="0"/>
                  <wp:wrapNone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49A5">
              <w:rPr>
                <w:rFonts w:ascii="Times New Roman" w:eastAsia="Times New Roman" w:hAnsi="Times New Roman" w:cs="Times New Roman"/>
                <w:color w:val="242424"/>
                <w:sz w:val="23"/>
                <w:szCs w:val="23"/>
                <w:lang w:eastAsia="ru-RU"/>
              </w:rPr>
              <w:t>– ходьба боковым приставным шагом на переднем своде стопы, на средней части стопы; елочкой.</w:t>
            </w:r>
          </w:p>
          <w:p w:rsidR="005D151C" w:rsidRPr="009949A5" w:rsidRDefault="005D151C" w:rsidP="005D151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311E5" w:rsidRDefault="00A311E5" w:rsidP="00A311E5">
      <w:bookmarkStart w:id="0" w:name="_GoBack"/>
      <w:bookmarkEnd w:id="0"/>
    </w:p>
    <w:sectPr w:rsidR="00A311E5" w:rsidSect="005D151C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1121"/>
    <w:multiLevelType w:val="multilevel"/>
    <w:tmpl w:val="8990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A4F33"/>
    <w:multiLevelType w:val="hybridMultilevel"/>
    <w:tmpl w:val="2DAC6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0554B"/>
    <w:multiLevelType w:val="multilevel"/>
    <w:tmpl w:val="A938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D5"/>
    <w:rsid w:val="0001084E"/>
    <w:rsid w:val="004E4BD5"/>
    <w:rsid w:val="005D151C"/>
    <w:rsid w:val="006F7901"/>
    <w:rsid w:val="00A3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1C"/>
    <w:pPr>
      <w:ind w:left="720"/>
      <w:contextualSpacing/>
    </w:pPr>
  </w:style>
  <w:style w:type="character" w:styleId="a5">
    <w:name w:val="Strong"/>
    <w:basedOn w:val="a0"/>
    <w:uiPriority w:val="22"/>
    <w:qFormat/>
    <w:rsid w:val="005D1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1C"/>
    <w:pPr>
      <w:ind w:left="720"/>
      <w:contextualSpacing/>
    </w:pPr>
  </w:style>
  <w:style w:type="character" w:styleId="a5">
    <w:name w:val="Strong"/>
    <w:basedOn w:val="a0"/>
    <w:uiPriority w:val="22"/>
    <w:qFormat/>
    <w:rsid w:val="005D1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2025-10-13T14:42:00Z</dcterms:created>
  <dcterms:modified xsi:type="dcterms:W3CDTF">2025-10-13T14:43:00Z</dcterms:modified>
</cp:coreProperties>
</file>